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CF" w:rsidRDefault="005875CF">
      <w:pPr>
        <w:rPr>
          <w:rFonts w:asciiTheme="minorHAnsi" w:hAnsiTheme="minorHAnsi"/>
          <w:sz w:val="22"/>
        </w:rPr>
      </w:pPr>
    </w:p>
    <w:p w:rsidR="00C215AC" w:rsidRDefault="00C215AC">
      <w:pPr>
        <w:rPr>
          <w:rFonts w:asciiTheme="minorHAnsi" w:hAnsiTheme="minorHAnsi"/>
          <w:sz w:val="22"/>
        </w:rPr>
      </w:pPr>
    </w:p>
    <w:p w:rsidR="00C215AC" w:rsidRPr="00C215AC" w:rsidRDefault="00C215AC" w:rsidP="00C215AC">
      <w:pPr>
        <w:pStyle w:val="Nzev"/>
        <w:jc w:val="left"/>
        <w:rPr>
          <w:rFonts w:asciiTheme="minorHAnsi" w:hAnsiTheme="minorHAnsi"/>
          <w:sz w:val="28"/>
          <w:szCs w:val="28"/>
        </w:rPr>
      </w:pPr>
      <w:r w:rsidRPr="00C215AC">
        <w:rPr>
          <w:rFonts w:asciiTheme="minorHAnsi" w:hAnsiTheme="minorHAnsi"/>
          <w:sz w:val="28"/>
          <w:szCs w:val="28"/>
        </w:rPr>
        <w:t xml:space="preserve">KUPNÍ SMLOUVA </w:t>
      </w:r>
    </w:p>
    <w:p w:rsid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uzavřená podle § 1724 a následujících zákona č. 89/2012 Sb. občanský zákoník mezi</w:t>
      </w:r>
    </w:p>
    <w:p w:rsidR="00865A96" w:rsidRPr="007C4B65" w:rsidRDefault="00865A96" w:rsidP="00865A96">
      <w:pPr>
        <w:tabs>
          <w:tab w:val="left" w:pos="0"/>
        </w:tabs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7C4B65">
        <w:rPr>
          <w:rFonts w:asciiTheme="minorHAnsi" w:hAnsiTheme="minorHAnsi" w:cstheme="minorHAnsi"/>
          <w:b/>
          <w:bCs/>
          <w:sz w:val="22"/>
          <w:szCs w:val="22"/>
        </w:rPr>
        <w:t>prodávajícím</w:t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>název: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sídlo: 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IČ: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DIČ: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Bankovní spojení: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>Jednající jednatelem: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2C2AF7" w:rsidRPr="0078209B" w:rsidRDefault="002C2AF7" w:rsidP="002C2AF7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e-mail: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865A96" w:rsidRPr="007C4B65" w:rsidRDefault="00865A96" w:rsidP="00865A96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C4B65">
        <w:rPr>
          <w:rFonts w:asciiTheme="minorHAnsi" w:hAnsiTheme="minorHAnsi" w:cstheme="minorHAnsi"/>
          <w:sz w:val="22"/>
          <w:szCs w:val="22"/>
        </w:rPr>
        <w:t>(dále je „prodávající“)</w:t>
      </w:r>
    </w:p>
    <w:p w:rsidR="00C215AC" w:rsidRPr="00C215AC" w:rsidRDefault="00C215AC" w:rsidP="00C215AC">
      <w:pPr>
        <w:tabs>
          <w:tab w:val="left" w:pos="0"/>
        </w:tabs>
        <w:spacing w:after="120"/>
        <w:jc w:val="both"/>
        <w:rPr>
          <w:rFonts w:asciiTheme="minorHAnsi" w:hAnsiTheme="minorHAnsi"/>
          <w:sz w:val="22"/>
          <w:szCs w:val="22"/>
        </w:rPr>
      </w:pPr>
      <w:r w:rsidRPr="007C4B65">
        <w:rPr>
          <w:rFonts w:asciiTheme="minorHAnsi" w:hAnsiTheme="minorHAnsi"/>
          <w:sz w:val="22"/>
          <w:szCs w:val="22"/>
        </w:rPr>
        <w:t>a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</w:rPr>
      </w:pPr>
      <w:r w:rsidRPr="00C215AC">
        <w:rPr>
          <w:rFonts w:asciiTheme="minorHAnsi" w:hAnsiTheme="minorHAnsi"/>
          <w:b/>
          <w:bCs/>
          <w:sz w:val="22"/>
          <w:szCs w:val="22"/>
        </w:rPr>
        <w:t>kupujícím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název: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b/>
          <w:sz w:val="22"/>
          <w:szCs w:val="22"/>
        </w:rPr>
        <w:t xml:space="preserve">Obchodní akademie a Střední odborná škola cestovního ruchu Choceň 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sídlo: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 xml:space="preserve">T. G. Masaryka 1000, 565 </w:t>
      </w:r>
      <w:r>
        <w:rPr>
          <w:rFonts w:asciiTheme="minorHAnsi" w:hAnsiTheme="minorHAnsi"/>
          <w:sz w:val="22"/>
          <w:szCs w:val="22"/>
        </w:rPr>
        <w:t>01</w:t>
      </w:r>
      <w:r w:rsidRPr="00C215AC">
        <w:rPr>
          <w:rFonts w:asciiTheme="minorHAnsi" w:hAnsiTheme="minorHAnsi"/>
          <w:sz w:val="22"/>
          <w:szCs w:val="22"/>
        </w:rPr>
        <w:t xml:space="preserve"> Choceň 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IČ: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>49314661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DIČ: 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>CZ49314661</w:t>
      </w:r>
      <w:r w:rsidRPr="00C215AC">
        <w:rPr>
          <w:rFonts w:asciiTheme="minorHAnsi" w:hAnsiTheme="minorHAnsi"/>
          <w:sz w:val="22"/>
          <w:szCs w:val="22"/>
        </w:rPr>
        <w:tab/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Cs/>
          <w:sz w:val="22"/>
          <w:szCs w:val="22"/>
        </w:rPr>
      </w:pPr>
      <w:r w:rsidRPr="00C215AC">
        <w:rPr>
          <w:rFonts w:asciiTheme="minorHAnsi" w:hAnsiTheme="minorHAnsi"/>
          <w:bCs/>
          <w:sz w:val="22"/>
          <w:szCs w:val="22"/>
        </w:rPr>
        <w:t xml:space="preserve">tel.: </w:t>
      </w:r>
      <w:r w:rsidRPr="00C215AC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Pr="00C215AC">
        <w:rPr>
          <w:rFonts w:asciiTheme="minorHAnsi" w:hAnsiTheme="minorHAnsi"/>
          <w:bCs/>
          <w:sz w:val="22"/>
          <w:szCs w:val="22"/>
        </w:rPr>
        <w:t>465 471 338, 736 763 500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Zastoupená ředitelem</w:t>
      </w:r>
      <w:r w:rsidRPr="00C215AC">
        <w:rPr>
          <w:rFonts w:asciiTheme="minorHAnsi" w:hAnsiTheme="minorHAnsi"/>
          <w:sz w:val="22"/>
          <w:szCs w:val="22"/>
        </w:rPr>
        <w:tab/>
        <w:t>Mgr. Jaroslavem Studničkou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Cs/>
          <w:sz w:val="22"/>
          <w:szCs w:val="22"/>
        </w:rPr>
      </w:pPr>
      <w:r w:rsidRPr="00C215AC">
        <w:rPr>
          <w:rFonts w:asciiTheme="minorHAnsi" w:hAnsiTheme="minorHAnsi"/>
          <w:bCs/>
          <w:sz w:val="22"/>
          <w:szCs w:val="22"/>
        </w:rPr>
        <w:t xml:space="preserve">e-mail: </w:t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hyperlink r:id="rId8" w:history="1">
        <w:r w:rsidRPr="00233E0B">
          <w:rPr>
            <w:rStyle w:val="Hypertextovodkaz"/>
            <w:rFonts w:asciiTheme="minorHAnsi" w:hAnsiTheme="minorHAnsi"/>
            <w:color w:val="auto"/>
            <w:sz w:val="22"/>
            <w:szCs w:val="22"/>
            <w:u w:val="none"/>
          </w:rPr>
          <w:t>studnicka@oa-chocen.cz</w:t>
        </w:r>
      </w:hyperlink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(dále je „kupující“)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takto:</w:t>
      </w: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I.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Předmět smlouvy a cenová ujednání</w:t>
      </w:r>
    </w:p>
    <w:p w:rsidR="00C215AC" w:rsidRPr="00C215AC" w:rsidRDefault="00C215AC" w:rsidP="00F97139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Předmětem této kupní smlouvy je </w:t>
      </w:r>
      <w:r w:rsidRPr="00FD07CC">
        <w:rPr>
          <w:rFonts w:asciiTheme="minorHAnsi" w:hAnsiTheme="minorHAnsi"/>
          <w:b/>
          <w:sz w:val="22"/>
          <w:szCs w:val="22"/>
        </w:rPr>
        <w:t xml:space="preserve">dodávka </w:t>
      </w:r>
      <w:r w:rsidR="00F97139" w:rsidRPr="00FD07CC">
        <w:rPr>
          <w:rFonts w:asciiTheme="minorHAnsi" w:hAnsiTheme="minorHAnsi"/>
          <w:b/>
          <w:sz w:val="22"/>
          <w:szCs w:val="22"/>
        </w:rPr>
        <w:t>vnitřního vybavení pro OA a SOŠ CR Choceň</w:t>
      </w:r>
      <w:r w:rsidR="00F97139" w:rsidRPr="00F97139">
        <w:rPr>
          <w:rFonts w:asciiTheme="minorHAnsi" w:hAnsiTheme="minorHAnsi"/>
          <w:sz w:val="22"/>
          <w:szCs w:val="22"/>
        </w:rPr>
        <w:t xml:space="preserve"> </w:t>
      </w:r>
      <w:r w:rsidR="00B710C6">
        <w:rPr>
          <w:rFonts w:asciiTheme="minorHAnsi" w:hAnsiTheme="minorHAnsi"/>
          <w:sz w:val="22"/>
          <w:szCs w:val="22"/>
        </w:rPr>
        <w:t>d</w:t>
      </w:r>
      <w:r w:rsidRPr="00C215AC">
        <w:rPr>
          <w:rFonts w:asciiTheme="minorHAnsi" w:hAnsiTheme="minorHAnsi"/>
          <w:sz w:val="22"/>
          <w:szCs w:val="22"/>
        </w:rPr>
        <w:t xml:space="preserve">le </w:t>
      </w:r>
      <w:r w:rsidRPr="00C4438B">
        <w:rPr>
          <w:rFonts w:asciiTheme="minorHAnsi" w:hAnsiTheme="minorHAnsi"/>
          <w:b/>
          <w:sz w:val="22"/>
          <w:szCs w:val="22"/>
        </w:rPr>
        <w:t>Specifikace dodávky</w:t>
      </w:r>
      <w:r w:rsidRPr="00C215AC">
        <w:rPr>
          <w:rFonts w:asciiTheme="minorHAnsi" w:hAnsiTheme="minorHAnsi"/>
          <w:sz w:val="22"/>
          <w:szCs w:val="22"/>
        </w:rPr>
        <w:t xml:space="preserve">, která je </w:t>
      </w:r>
      <w:r w:rsidR="002C2AF7">
        <w:rPr>
          <w:rFonts w:asciiTheme="minorHAnsi" w:hAnsiTheme="minorHAnsi"/>
          <w:b/>
          <w:sz w:val="22"/>
          <w:szCs w:val="22"/>
        </w:rPr>
        <w:t>P</w:t>
      </w:r>
      <w:r w:rsidRPr="00C4438B">
        <w:rPr>
          <w:rFonts w:asciiTheme="minorHAnsi" w:hAnsiTheme="minorHAnsi"/>
          <w:b/>
          <w:sz w:val="22"/>
          <w:szCs w:val="22"/>
        </w:rPr>
        <w:t>řílohou č. 1</w:t>
      </w:r>
      <w:r w:rsidRPr="00C215AC">
        <w:rPr>
          <w:rFonts w:asciiTheme="minorHAnsi" w:hAnsiTheme="minorHAnsi"/>
          <w:sz w:val="22"/>
          <w:szCs w:val="22"/>
        </w:rPr>
        <w:t xml:space="preserve"> této smlouvy.</w:t>
      </w:r>
    </w:p>
    <w:p w:rsidR="00C215AC" w:rsidRPr="00C215AC" w:rsidRDefault="00C215AC" w:rsidP="00C215AC">
      <w:pPr>
        <w:ind w:left="454"/>
        <w:jc w:val="both"/>
        <w:rPr>
          <w:rFonts w:asciiTheme="minorHAnsi" w:hAnsiTheme="minorHAnsi"/>
          <w:b/>
          <w:sz w:val="22"/>
          <w:szCs w:val="22"/>
        </w:rPr>
      </w:pP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Cena předmětu smlouvy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</w:r>
    </w:p>
    <w:p w:rsidR="00C215AC" w:rsidRPr="005E2664" w:rsidRDefault="00C215AC" w:rsidP="00C215AC">
      <w:pPr>
        <w:tabs>
          <w:tab w:val="right" w:pos="6327"/>
        </w:tabs>
        <w:ind w:firstLine="454"/>
        <w:jc w:val="both"/>
        <w:rPr>
          <w:rFonts w:asciiTheme="minorHAnsi" w:hAnsiTheme="minorHAnsi"/>
          <w:bCs/>
          <w:iCs/>
          <w:sz w:val="22"/>
          <w:szCs w:val="22"/>
          <w:highlight w:val="yellow"/>
        </w:rPr>
      </w:pP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Cena celého předmětu smlouvy</w:t>
      </w:r>
      <w:r w:rsidR="00233E0B"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 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C4438B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Kč bez DPH</w:t>
      </w:r>
    </w:p>
    <w:p w:rsidR="00C215AC" w:rsidRPr="005E2664" w:rsidRDefault="00C215AC" w:rsidP="00C215AC">
      <w:pPr>
        <w:tabs>
          <w:tab w:val="left" w:pos="4395"/>
          <w:tab w:val="right" w:pos="6355"/>
        </w:tabs>
        <w:ind w:firstLine="454"/>
        <w:jc w:val="both"/>
        <w:rPr>
          <w:rFonts w:asciiTheme="minorHAnsi" w:hAnsiTheme="minorHAnsi"/>
          <w:bCs/>
          <w:iCs/>
          <w:sz w:val="22"/>
          <w:szCs w:val="22"/>
          <w:highlight w:val="yellow"/>
        </w:rPr>
      </w:pP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Cena celého předmětu smlouvy</w:t>
      </w:r>
      <w:r w:rsidR="00233E0B"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 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2C2AF7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Kč</w:t>
      </w:r>
      <w:r w:rsidR="002C2AF7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 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včetně DPH</w:t>
      </w:r>
    </w:p>
    <w:p w:rsidR="00C215AC" w:rsidRPr="00C215AC" w:rsidRDefault="00C215AC" w:rsidP="00C215AC">
      <w:pPr>
        <w:tabs>
          <w:tab w:val="left" w:pos="6379"/>
          <w:tab w:val="left" w:pos="7088"/>
          <w:tab w:val="left" w:pos="7513"/>
        </w:tabs>
        <w:ind w:firstLine="454"/>
        <w:rPr>
          <w:rFonts w:asciiTheme="minorHAnsi" w:hAnsiTheme="minorHAnsi"/>
          <w:bCs/>
          <w:iCs/>
          <w:sz w:val="22"/>
          <w:szCs w:val="22"/>
        </w:rPr>
      </w:pP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slovy: </w:t>
      </w:r>
      <w:r w:rsidR="00A54CBB"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                                         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C4438B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C4438B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Kč včetně DPH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měl pro účely ujednání o této smluvní ceně k dispozici veškeré potřebné podklady, které měl možnost posoudit. Předem se seznámil se všemi okolnostmi a podmínkami, které mohou mít jakýkoliv vliv na cenu. Stanovená cena obsahuje veškeré náklady prodávajícího k nezbytné realizaci smlouvy </w:t>
      </w:r>
      <w:r>
        <w:rPr>
          <w:rFonts w:asciiTheme="minorHAnsi" w:hAnsiTheme="minorHAnsi"/>
          <w:sz w:val="22"/>
          <w:szCs w:val="22"/>
        </w:rPr>
        <w:br/>
      </w:r>
      <w:r w:rsidRPr="00C215AC">
        <w:rPr>
          <w:rFonts w:asciiTheme="minorHAnsi" w:hAnsiTheme="minorHAnsi"/>
          <w:sz w:val="22"/>
          <w:szCs w:val="22"/>
        </w:rPr>
        <w:t>a zohledňuje i jeho potřebnou míru zisku.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Cena obsahuje veškeré náklady nezbytné pro úplnou a kvalitní realizaci smlouvy, tj. zejména náklady na zhotovení, obstarání, přepravu věcí, materiály, dodávku zařízení, montáž, pojištění, náklady na individuální a komplexní vyzkoušení, náklady na nutná či předpisy stanovená opatření k realizaci prodeje či jakékoli další výdaje spojené s realizací smlouvy.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Dále cena zohledňuje veškeré náklady prodávajícího na předpokládané zvýšení ceny v závislosti na čase plnění, přepokládaný vývoj cen vstupních nákladů. Stanovená cena je platná po celou dobu smlouvy.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Dopravné ke kupujícímu je zdarma. 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Cena je pevná a konečná.</w:t>
      </w:r>
    </w:p>
    <w:p w:rsidR="00C215AC" w:rsidRDefault="00C215AC" w:rsidP="00C215AC">
      <w:pPr>
        <w:pStyle w:val="Nadpis2"/>
        <w:jc w:val="center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lastRenderedPageBreak/>
        <w:t>Článek II.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Data a místo plnění</w:t>
      </w:r>
    </w:p>
    <w:p w:rsidR="00C215AC" w:rsidRPr="00263982" w:rsidRDefault="00C215AC" w:rsidP="00C215AC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předá kupujícímu předmět smlouvy na základě písemného zápisu (protokolu) nejpozději </w:t>
      </w:r>
      <w:r w:rsidRPr="00263982">
        <w:rPr>
          <w:rFonts w:asciiTheme="minorHAnsi" w:hAnsiTheme="minorHAnsi"/>
          <w:sz w:val="22"/>
          <w:szCs w:val="22"/>
        </w:rPr>
        <w:t xml:space="preserve">do </w:t>
      </w:r>
      <w:r w:rsidR="00D75333">
        <w:rPr>
          <w:rFonts w:asciiTheme="minorHAnsi" w:hAnsiTheme="minorHAnsi"/>
          <w:b/>
          <w:sz w:val="22"/>
          <w:szCs w:val="22"/>
        </w:rPr>
        <w:t>20</w:t>
      </w:r>
      <w:r w:rsidR="00C4438B" w:rsidRPr="002C2AF7">
        <w:rPr>
          <w:rFonts w:asciiTheme="minorHAnsi" w:hAnsiTheme="minorHAnsi"/>
          <w:b/>
          <w:sz w:val="22"/>
          <w:szCs w:val="22"/>
        </w:rPr>
        <w:t>.</w:t>
      </w:r>
      <w:r w:rsidR="002E3492" w:rsidRPr="002C2AF7">
        <w:rPr>
          <w:rFonts w:asciiTheme="minorHAnsi" w:hAnsiTheme="minorHAnsi"/>
          <w:b/>
          <w:sz w:val="22"/>
          <w:szCs w:val="22"/>
        </w:rPr>
        <w:t xml:space="preserve"> </w:t>
      </w:r>
      <w:r w:rsidR="00D75333">
        <w:rPr>
          <w:rFonts w:asciiTheme="minorHAnsi" w:hAnsiTheme="minorHAnsi"/>
          <w:b/>
          <w:sz w:val="22"/>
          <w:szCs w:val="22"/>
        </w:rPr>
        <w:t>srpna 2024</w:t>
      </w:r>
      <w:r w:rsidR="00E96222" w:rsidRPr="00263982">
        <w:rPr>
          <w:rFonts w:asciiTheme="minorHAnsi" w:hAnsiTheme="minorHAnsi"/>
          <w:sz w:val="22"/>
          <w:szCs w:val="22"/>
        </w:rPr>
        <w:t xml:space="preserve">, a to v objektu </w:t>
      </w:r>
      <w:r w:rsidRPr="00263982">
        <w:rPr>
          <w:rFonts w:asciiTheme="minorHAnsi" w:hAnsiTheme="minorHAnsi"/>
          <w:sz w:val="22"/>
          <w:szCs w:val="22"/>
        </w:rPr>
        <w:t xml:space="preserve">školy Choceň, </w:t>
      </w:r>
      <w:r w:rsidR="00D75333">
        <w:rPr>
          <w:rFonts w:asciiTheme="minorHAnsi" w:hAnsiTheme="minorHAnsi"/>
          <w:b/>
          <w:sz w:val="22"/>
          <w:szCs w:val="22"/>
        </w:rPr>
        <w:t>Vysokomýtská 1206</w:t>
      </w:r>
      <w:r w:rsidR="002C2AF7" w:rsidRPr="002C2AF7">
        <w:rPr>
          <w:rFonts w:asciiTheme="minorHAnsi" w:hAnsiTheme="minorHAnsi"/>
          <w:b/>
          <w:sz w:val="22"/>
          <w:szCs w:val="22"/>
        </w:rPr>
        <w:t>,</w:t>
      </w:r>
      <w:r w:rsidRPr="002C2AF7">
        <w:rPr>
          <w:rFonts w:asciiTheme="minorHAnsi" w:hAnsiTheme="minorHAnsi"/>
          <w:b/>
          <w:sz w:val="22"/>
          <w:szCs w:val="22"/>
        </w:rPr>
        <w:t xml:space="preserve"> </w:t>
      </w:r>
      <w:r w:rsidR="00C4438B" w:rsidRPr="002C2AF7">
        <w:rPr>
          <w:rFonts w:asciiTheme="minorHAnsi" w:hAnsiTheme="minorHAnsi"/>
          <w:b/>
          <w:sz w:val="22"/>
          <w:szCs w:val="22"/>
        </w:rPr>
        <w:t xml:space="preserve">565 01 </w:t>
      </w:r>
      <w:r w:rsidRPr="002C2AF7">
        <w:rPr>
          <w:rFonts w:asciiTheme="minorHAnsi" w:hAnsiTheme="minorHAnsi"/>
          <w:b/>
          <w:sz w:val="22"/>
          <w:szCs w:val="22"/>
        </w:rPr>
        <w:t>Choceň</w:t>
      </w:r>
      <w:r w:rsidRPr="00263982">
        <w:rPr>
          <w:rFonts w:asciiTheme="minorHAnsi" w:hAnsiTheme="minorHAnsi"/>
          <w:sz w:val="22"/>
          <w:szCs w:val="22"/>
        </w:rPr>
        <w:t>.</w:t>
      </w:r>
    </w:p>
    <w:p w:rsidR="00C215AC" w:rsidRPr="00C215AC" w:rsidRDefault="00C215AC" w:rsidP="00C215AC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Smluvní strany se dohodly, že v případě prodlení prodávajícího s předáním předmětu smlouvy je povinen uhradit kupujícímu smluvní pokutu ve výši 0,1</w:t>
      </w:r>
      <w:r w:rsidR="002C2AF7">
        <w:rPr>
          <w:rFonts w:asciiTheme="minorHAnsi" w:hAnsiTheme="minorHAnsi"/>
          <w:sz w:val="22"/>
          <w:szCs w:val="22"/>
        </w:rPr>
        <w:t xml:space="preserve"> </w:t>
      </w:r>
      <w:r w:rsidRPr="00C215AC">
        <w:rPr>
          <w:rFonts w:asciiTheme="minorHAnsi" w:hAnsiTheme="minorHAnsi"/>
          <w:sz w:val="22"/>
          <w:szCs w:val="22"/>
        </w:rPr>
        <w:t>% z celkové ceny předmětu smlouvy za každý započatý den prodlení.</w:t>
      </w:r>
    </w:p>
    <w:p w:rsidR="00C215AC" w:rsidRPr="00C215AC" w:rsidRDefault="00C215AC" w:rsidP="00C215AC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 případě prodlení s předáním předmětu smlouvy o 14 a více dnů, si kupující vyhrazuje právo bez dalších výhrad, podmínek a odstupného od této kupní smlouvy odstoupit.</w:t>
      </w:r>
    </w:p>
    <w:p w:rsidR="00C215AC" w:rsidRDefault="00C215AC" w:rsidP="00C215AC">
      <w:pPr>
        <w:jc w:val="both"/>
        <w:rPr>
          <w:rFonts w:asciiTheme="minorHAnsi" w:hAnsiTheme="minorHAnsi"/>
          <w:sz w:val="22"/>
          <w:szCs w:val="22"/>
        </w:rPr>
      </w:pPr>
    </w:p>
    <w:p w:rsidR="00D03D63" w:rsidRPr="00C215AC" w:rsidRDefault="00D03D63" w:rsidP="00C215AC">
      <w:pPr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III.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Platební podmínky</w:t>
      </w:r>
    </w:p>
    <w:p w:rsidR="00C215AC" w:rsidRPr="00C215AC" w:rsidRDefault="00C215AC" w:rsidP="00C215AC">
      <w:pPr>
        <w:pStyle w:val="Zkladntext"/>
        <w:numPr>
          <w:ilvl w:val="0"/>
          <w:numId w:val="4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Úhrada za předmět smlouvy bude provedena po jeho předání prodávajícím kupujícímu na základě faktury (daňového dokladu) se splatností min. 30 dnů od doručení faktury. </w:t>
      </w:r>
    </w:p>
    <w:p w:rsidR="00C215AC" w:rsidRPr="00C215AC" w:rsidRDefault="00C215AC" w:rsidP="00C215AC">
      <w:pPr>
        <w:pStyle w:val="Zkladntext"/>
        <w:numPr>
          <w:ilvl w:val="0"/>
          <w:numId w:val="4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Kupující si vyhrazuje právo pozastavit platbu ve výši 20</w:t>
      </w:r>
      <w:r w:rsidR="002C2AF7">
        <w:rPr>
          <w:rFonts w:asciiTheme="minorHAnsi" w:hAnsiTheme="minorHAnsi"/>
          <w:sz w:val="22"/>
          <w:szCs w:val="22"/>
        </w:rPr>
        <w:t xml:space="preserve"> </w:t>
      </w:r>
      <w:r w:rsidRPr="00C215AC">
        <w:rPr>
          <w:rFonts w:asciiTheme="minorHAnsi" w:hAnsiTheme="minorHAnsi"/>
          <w:sz w:val="22"/>
          <w:szCs w:val="22"/>
        </w:rPr>
        <w:t>% fakturované částky, pokud v průběhu splatnosti budou na předmětu smlouvy zjištěny dílčí nedostatky, a to až do odstranění těchto nedostatků prodávajícím. Splatnost této pozastávky je 15 dní od odstranění těchto nedostatků.</w:t>
      </w:r>
    </w:p>
    <w:p w:rsidR="00C215AC" w:rsidRPr="00C215AC" w:rsidRDefault="00C215AC" w:rsidP="00C215AC">
      <w:pPr>
        <w:pStyle w:val="Zkladntext"/>
        <w:numPr>
          <w:ilvl w:val="0"/>
          <w:numId w:val="4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 případě, že faktura prodávajícího nebude kupujícím uhrazena ve výše stanovené lhůtě splatnosti, je prodávající oprávněn uplatnit smluvní pokutu ve výši 0,1 % za každý den prodlení.</w:t>
      </w:r>
    </w:p>
    <w:p w:rsidR="00C215AC" w:rsidRDefault="00C215AC" w:rsidP="00C215AC">
      <w:pPr>
        <w:jc w:val="both"/>
        <w:rPr>
          <w:rFonts w:asciiTheme="minorHAnsi" w:hAnsiTheme="minorHAnsi"/>
          <w:sz w:val="22"/>
          <w:szCs w:val="22"/>
        </w:rPr>
      </w:pPr>
    </w:p>
    <w:p w:rsidR="00D03D63" w:rsidRPr="00C215AC" w:rsidRDefault="00D03D63" w:rsidP="00C215AC">
      <w:pPr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IV.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Záruční a servisní podmínky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Na celý předmět smlouvy poskytuje prodávající záruku v délce uvedené ve </w:t>
      </w:r>
      <w:r w:rsidRPr="00C4438B">
        <w:rPr>
          <w:rFonts w:asciiTheme="minorHAnsi" w:hAnsiTheme="minorHAnsi"/>
          <w:b/>
          <w:sz w:val="22"/>
          <w:szCs w:val="22"/>
        </w:rPr>
        <w:t>Specifikaci dodávky</w:t>
      </w:r>
      <w:r w:rsidRPr="00C215AC">
        <w:rPr>
          <w:rFonts w:asciiTheme="minorHAnsi" w:hAnsiTheme="minorHAnsi"/>
          <w:sz w:val="22"/>
          <w:szCs w:val="22"/>
        </w:rPr>
        <w:t xml:space="preserve">, která je </w:t>
      </w:r>
      <w:r w:rsidR="002C2AF7">
        <w:rPr>
          <w:rFonts w:asciiTheme="minorHAnsi" w:hAnsiTheme="minorHAnsi"/>
          <w:b/>
          <w:sz w:val="22"/>
          <w:szCs w:val="22"/>
        </w:rPr>
        <w:t>P</w:t>
      </w:r>
      <w:r w:rsidRPr="00C4438B">
        <w:rPr>
          <w:rFonts w:asciiTheme="minorHAnsi" w:hAnsiTheme="minorHAnsi"/>
          <w:b/>
          <w:sz w:val="22"/>
          <w:szCs w:val="22"/>
        </w:rPr>
        <w:t>řílohou č. 1</w:t>
      </w:r>
      <w:r w:rsidRPr="00C215AC">
        <w:rPr>
          <w:rFonts w:asciiTheme="minorHAnsi" w:hAnsiTheme="minorHAnsi"/>
          <w:sz w:val="22"/>
          <w:szCs w:val="22"/>
        </w:rPr>
        <w:t xml:space="preserve"> této smlouvy. Záruční servis je poskytován bezplatně po celou dobu platnosti záruky v místě dodávky zboží. K veškerému dodanému zboží zákazník obdrží tištěné záruční listy. 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odpovídá za to, že předmět této smlouvy bude dodán a uveden do provozu podle pokynů kupujícího a podmínek smlouvy a v souladu s technickými normami a po dobu záruční lhůty bude mít vlastnosti obvyklé a vlastnosti dohodnuté v této kupní smlouvě. 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Záruční doba počíná běžet dnem, který následuje po dni předání a převzetí předmětu smlouvy.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Kupující se zavazuje, že případnou reklamaci vady předmětu smlouvy uplatní bezprostředně po jejím zjištění písemně do rukou kontaktní osoby prodávajícího dle čl. V. této smlouvy, a to formou doporučeného dopisu nebo mailem na níže uvedenou adresu prodávajícího.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Záruční doby na reklamované části dodávky se prodlužují o dobu počínající datem uplatněné oprávněné reklamace a končící dnem odstranění vady.</w:t>
      </w:r>
    </w:p>
    <w:p w:rsidR="00C215AC" w:rsidRPr="00C215AC" w:rsidRDefault="00C215AC" w:rsidP="00D03D63">
      <w:pPr>
        <w:numPr>
          <w:ilvl w:val="0"/>
          <w:numId w:val="6"/>
        </w:numPr>
        <w:tabs>
          <w:tab w:val="left" w:pos="567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Záruční servis předmětu koupě zajistí prodávající pomocí techniků u kupujícího po celou dobu trvání záruky.  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Pokud se ukáže, že vada předmětu smlouvy je neopravitelná, prodávající se zavazuje dodat ve vzájemně dohodnutém termínu od zjištění této skutečnosti, nejdéle však do 10 dnů, náhradní plnění, a to bezplatně.</w:t>
      </w:r>
    </w:p>
    <w:p w:rsidR="00C215AC" w:rsidRPr="00C215AC" w:rsidRDefault="00C215AC" w:rsidP="00C215AC">
      <w:pPr>
        <w:pStyle w:val="Odstavecseseznamem"/>
        <w:ind w:left="454"/>
        <w:jc w:val="both"/>
        <w:rPr>
          <w:rFonts w:asciiTheme="minorHAnsi" w:hAnsiTheme="minorHAnsi"/>
          <w:sz w:val="22"/>
          <w:szCs w:val="22"/>
        </w:rPr>
      </w:pPr>
    </w:p>
    <w:p w:rsidR="00D03D63" w:rsidRPr="00C215AC" w:rsidRDefault="00D03D63" w:rsidP="00C215AC">
      <w:pPr>
        <w:pStyle w:val="Odstavecseseznamem"/>
        <w:ind w:left="454"/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lastRenderedPageBreak/>
        <w:t>Článek V.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Další ujednání</w:t>
      </w:r>
    </w:p>
    <w:p w:rsidR="00C215AC" w:rsidRPr="00C215AC" w:rsidRDefault="00C215AC" w:rsidP="00C215AC">
      <w:pPr>
        <w:pStyle w:val="Zkladntext"/>
        <w:numPr>
          <w:ilvl w:val="0"/>
          <w:numId w:val="5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se zavazuje zřídit a po celou dobu plnění této smlouvy udržovat v provozu telefonické </w:t>
      </w:r>
      <w:r w:rsidR="004855B7">
        <w:rPr>
          <w:rFonts w:asciiTheme="minorHAnsi" w:hAnsiTheme="minorHAnsi"/>
          <w:sz w:val="22"/>
          <w:szCs w:val="22"/>
        </w:rPr>
        <w:br/>
      </w:r>
      <w:r w:rsidRPr="00C215AC">
        <w:rPr>
          <w:rFonts w:asciiTheme="minorHAnsi" w:hAnsiTheme="minorHAnsi"/>
          <w:sz w:val="22"/>
          <w:szCs w:val="22"/>
        </w:rPr>
        <w:t>a e-mailové kontaktní místo pro hlášení závad s těmito kontaktními údaji</w:t>
      </w:r>
    </w:p>
    <w:p w:rsidR="00D20996" w:rsidRDefault="00D20996" w:rsidP="00D20996">
      <w:pPr>
        <w:tabs>
          <w:tab w:val="left" w:pos="2835"/>
        </w:tabs>
        <w:ind w:firstLine="624"/>
        <w:jc w:val="both"/>
        <w:rPr>
          <w:rFonts w:asciiTheme="minorHAnsi" w:hAnsiTheme="minorHAnsi"/>
          <w:sz w:val="22"/>
          <w:szCs w:val="22"/>
        </w:rPr>
      </w:pPr>
    </w:p>
    <w:p w:rsidR="00865A96" w:rsidRPr="00006F25" w:rsidRDefault="00865A96" w:rsidP="00D20996">
      <w:pPr>
        <w:tabs>
          <w:tab w:val="left" w:pos="2835"/>
        </w:tabs>
        <w:ind w:firstLine="624"/>
        <w:jc w:val="both"/>
        <w:rPr>
          <w:rFonts w:asciiTheme="minorHAnsi" w:hAnsiTheme="minorHAnsi"/>
          <w:sz w:val="22"/>
          <w:szCs w:val="22"/>
          <w:highlight w:val="yellow"/>
        </w:rPr>
      </w:pPr>
      <w:r w:rsidRPr="00006F25">
        <w:rPr>
          <w:rFonts w:asciiTheme="minorHAnsi" w:hAnsiTheme="minorHAnsi"/>
          <w:sz w:val="22"/>
          <w:szCs w:val="22"/>
          <w:highlight w:val="yellow"/>
        </w:rPr>
        <w:t>Kontaktní osoba:</w:t>
      </w:r>
      <w:r w:rsidR="00D20996" w:rsidRPr="00006F25">
        <w:rPr>
          <w:rFonts w:asciiTheme="minorHAnsi" w:hAnsiTheme="minorHAnsi"/>
          <w:sz w:val="22"/>
          <w:szCs w:val="22"/>
          <w:highlight w:val="yellow"/>
        </w:rPr>
        <w:tab/>
      </w:r>
      <w:r w:rsidR="007C4B65" w:rsidRPr="00006F25">
        <w:rPr>
          <w:rFonts w:asciiTheme="minorHAnsi" w:hAnsiTheme="minorHAnsi"/>
          <w:sz w:val="22"/>
          <w:szCs w:val="22"/>
          <w:highlight w:val="yellow"/>
        </w:rPr>
        <w:tab/>
      </w:r>
      <w:r w:rsidRPr="00006F25">
        <w:rPr>
          <w:rFonts w:asciiTheme="minorHAnsi" w:hAnsiTheme="minorHAnsi"/>
          <w:sz w:val="22"/>
          <w:szCs w:val="22"/>
          <w:highlight w:val="yellow"/>
        </w:rPr>
        <w:tab/>
      </w:r>
      <w:r w:rsidRPr="00006F25">
        <w:rPr>
          <w:rFonts w:asciiTheme="minorHAnsi" w:hAnsiTheme="minorHAnsi"/>
          <w:sz w:val="22"/>
          <w:szCs w:val="22"/>
          <w:highlight w:val="yellow"/>
        </w:rPr>
        <w:tab/>
      </w:r>
      <w:r w:rsidR="00DF5127">
        <w:rPr>
          <w:rFonts w:asciiTheme="minorHAnsi" w:hAnsiTheme="minorHAnsi"/>
          <w:sz w:val="22"/>
          <w:szCs w:val="22"/>
          <w:highlight w:val="yellow"/>
        </w:rPr>
        <w:tab/>
      </w:r>
      <w:r w:rsidRPr="00006F25">
        <w:rPr>
          <w:rFonts w:asciiTheme="minorHAnsi" w:hAnsiTheme="minorHAnsi"/>
          <w:sz w:val="22"/>
          <w:szCs w:val="22"/>
          <w:highlight w:val="yellow"/>
        </w:rPr>
        <w:t>e-mail:</w:t>
      </w:r>
      <w:r w:rsidR="00DF5127">
        <w:rPr>
          <w:rFonts w:asciiTheme="minorHAnsi" w:hAnsiTheme="minorHAnsi"/>
          <w:sz w:val="22"/>
          <w:szCs w:val="22"/>
          <w:highlight w:val="yellow"/>
        </w:rPr>
        <w:t xml:space="preserve">                                                          </w:t>
      </w:r>
      <w:r w:rsidRPr="00006F25">
        <w:rPr>
          <w:rFonts w:asciiTheme="minorHAnsi" w:hAnsiTheme="minorHAnsi"/>
          <w:sz w:val="22"/>
          <w:szCs w:val="22"/>
          <w:highlight w:val="yellow"/>
        </w:rPr>
        <w:tab/>
      </w:r>
    </w:p>
    <w:p w:rsidR="00C215AC" w:rsidRDefault="00865A96" w:rsidP="00DF5127">
      <w:pPr>
        <w:ind w:left="624" w:right="424"/>
        <w:jc w:val="both"/>
        <w:rPr>
          <w:rFonts w:asciiTheme="minorHAnsi" w:hAnsiTheme="minorHAnsi"/>
          <w:sz w:val="22"/>
          <w:szCs w:val="22"/>
        </w:rPr>
      </w:pPr>
      <w:r w:rsidRPr="00DF5127">
        <w:rPr>
          <w:rFonts w:asciiTheme="minorHAnsi" w:hAnsiTheme="minorHAnsi"/>
          <w:sz w:val="22"/>
          <w:szCs w:val="22"/>
          <w:highlight w:val="yellow"/>
        </w:rPr>
        <w:t>Telefon:</w:t>
      </w:r>
      <w:r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D20996"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D20996"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7C4B65" w:rsidRPr="00DF5127">
        <w:rPr>
          <w:rFonts w:asciiTheme="minorHAnsi" w:hAnsiTheme="minorHAnsi"/>
          <w:sz w:val="22"/>
          <w:szCs w:val="22"/>
          <w:highlight w:val="yellow"/>
        </w:rPr>
        <w:tab/>
      </w:r>
      <w:r w:rsidRPr="00DF5127">
        <w:rPr>
          <w:rFonts w:asciiTheme="minorHAnsi" w:hAnsiTheme="minorHAnsi"/>
          <w:sz w:val="22"/>
          <w:szCs w:val="22"/>
          <w:highlight w:val="yellow"/>
        </w:rPr>
        <w:tab/>
      </w:r>
      <w:r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DF5127" w:rsidRPr="00DF5127">
        <w:rPr>
          <w:rFonts w:asciiTheme="minorHAnsi" w:hAnsiTheme="minorHAnsi"/>
          <w:sz w:val="22"/>
          <w:szCs w:val="22"/>
          <w:highlight w:val="yellow"/>
        </w:rPr>
        <w:tab/>
      </w:r>
      <w:r w:rsidRPr="00DF5127">
        <w:rPr>
          <w:rFonts w:asciiTheme="minorHAnsi" w:hAnsiTheme="minorHAnsi"/>
          <w:sz w:val="22"/>
          <w:szCs w:val="22"/>
          <w:highlight w:val="yellow"/>
        </w:rPr>
        <w:t>GSM</w:t>
      </w:r>
      <w:r w:rsidR="00DF5127" w:rsidRPr="00006F25">
        <w:rPr>
          <w:rFonts w:asciiTheme="minorHAnsi" w:hAnsiTheme="minorHAnsi"/>
          <w:sz w:val="22"/>
          <w:szCs w:val="22"/>
          <w:highlight w:val="yellow"/>
        </w:rPr>
        <w:t>:</w:t>
      </w:r>
      <w:r w:rsidR="00DF5127">
        <w:rPr>
          <w:rFonts w:asciiTheme="minorHAnsi" w:hAnsiTheme="minorHAnsi"/>
          <w:sz w:val="22"/>
          <w:szCs w:val="22"/>
          <w:highlight w:val="yellow"/>
        </w:rPr>
        <w:t xml:space="preserve">                                                          </w:t>
      </w:r>
      <w:r w:rsidR="00DF5127" w:rsidRPr="00006F25">
        <w:rPr>
          <w:rFonts w:asciiTheme="minorHAnsi" w:hAnsiTheme="minorHAnsi"/>
          <w:sz w:val="22"/>
          <w:szCs w:val="22"/>
          <w:highlight w:val="yellow"/>
        </w:rPr>
        <w:tab/>
      </w:r>
      <w:r w:rsidR="00D20996" w:rsidRPr="007C4B65">
        <w:rPr>
          <w:rFonts w:asciiTheme="minorHAnsi" w:hAnsiTheme="minorHAnsi"/>
          <w:sz w:val="22"/>
          <w:szCs w:val="22"/>
        </w:rPr>
        <w:tab/>
      </w:r>
    </w:p>
    <w:p w:rsidR="00D20996" w:rsidRPr="00C215AC" w:rsidRDefault="00D20996" w:rsidP="00C215AC">
      <w:pPr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spacing w:after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C215AC">
        <w:rPr>
          <w:rFonts w:asciiTheme="minorHAnsi" w:hAnsiTheme="minorHAnsi"/>
          <w:b/>
          <w:bCs/>
          <w:sz w:val="22"/>
          <w:szCs w:val="22"/>
        </w:rPr>
        <w:t>Článek VI.</w:t>
      </w:r>
    </w:p>
    <w:p w:rsidR="00C215AC" w:rsidRPr="00C215AC" w:rsidRDefault="00C215AC" w:rsidP="00C215AC">
      <w:pPr>
        <w:pStyle w:val="Zkladntext"/>
        <w:spacing w:beforeLines="20" w:before="48"/>
        <w:jc w:val="center"/>
        <w:rPr>
          <w:rFonts w:asciiTheme="minorHAnsi" w:hAnsiTheme="minorHAnsi"/>
          <w:b/>
          <w:bCs/>
          <w:sz w:val="22"/>
          <w:szCs w:val="22"/>
        </w:rPr>
      </w:pPr>
      <w:r w:rsidRPr="00C215AC">
        <w:rPr>
          <w:rFonts w:asciiTheme="minorHAnsi" w:hAnsiTheme="minorHAnsi"/>
          <w:b/>
          <w:bCs/>
          <w:sz w:val="22"/>
          <w:szCs w:val="22"/>
        </w:rPr>
        <w:t>Závěrečná ustanovení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00" w:beforeAutospacing="1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je platná a účinná podpisem smluvních stran.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Smlouvu je možné měnit jen písemnými, vzájemně odsouhlasenými dodatky.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je vyhotovena ve dvou rovnocenných vyhotoveních, z nichž každá strana obdrží jedno vyhotovení.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Smluvní strany tímto prohlašují, že se seznámily s celým obsahem smlouvy, že ji uzavírají na základě vlastní, svobodné, vážné a dobrovolné vůle a že její obsah považují za ujednání v souladu s dobrými mravy.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se řídí českými platnými zákony a předpisy. Případné spory budou řešeny primárně dohodou smluvních stran. V případě, že jednáním stran nebude dosaženo odstranění sporu, budou tyto řešeny věcně a místně příslušnými soudy České republiky.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bude uveřejněna v registru smluv podle zákona č. 340/2015 Sb. o registru smluv, tuto povinnost splní kupující. Obě smluvní strany souhlasí, že smlouva bude zveřejněna v plném rozsahu. Prodávající poskytne návrh smlouvy kupujícímu také v elektronické podobě.</w:t>
      </w:r>
    </w:p>
    <w:p w:rsidR="00D03D63" w:rsidRDefault="00D03D63" w:rsidP="00C215AC">
      <w:pPr>
        <w:pStyle w:val="Zkladntext"/>
        <w:spacing w:before="120"/>
        <w:rPr>
          <w:rFonts w:asciiTheme="minorHAnsi" w:hAnsiTheme="minorHAnsi"/>
          <w:sz w:val="22"/>
          <w:szCs w:val="22"/>
        </w:rPr>
      </w:pPr>
    </w:p>
    <w:p w:rsidR="004C5517" w:rsidRDefault="004C5517" w:rsidP="00C215AC">
      <w:pPr>
        <w:pStyle w:val="Zkladntext"/>
        <w:spacing w:before="120"/>
        <w:rPr>
          <w:rFonts w:asciiTheme="minorHAnsi" w:hAnsiTheme="minorHAnsi"/>
          <w:sz w:val="22"/>
          <w:szCs w:val="22"/>
        </w:rPr>
      </w:pPr>
    </w:p>
    <w:p w:rsidR="004C5517" w:rsidRDefault="004C5517" w:rsidP="00C215AC">
      <w:pPr>
        <w:pStyle w:val="Zkladntext"/>
        <w:spacing w:before="120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</w:t>
      </w:r>
      <w:r w:rsidR="00865A96">
        <w:rPr>
          <w:rFonts w:asciiTheme="minorHAnsi" w:hAnsiTheme="minorHAnsi"/>
          <w:sz w:val="22"/>
          <w:szCs w:val="22"/>
        </w:rPr>
        <w:t> Chocni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</w:r>
      <w:r w:rsidR="00C4438B" w:rsidRPr="00C215AC">
        <w:rPr>
          <w:rFonts w:asciiTheme="minorHAnsi" w:hAnsiTheme="minorHAnsi"/>
          <w:sz w:val="22"/>
          <w:szCs w:val="22"/>
        </w:rPr>
        <w:t>V</w:t>
      </w:r>
      <w:r w:rsidR="00C4438B">
        <w:rPr>
          <w:rFonts w:asciiTheme="minorHAnsi" w:hAnsiTheme="minorHAnsi"/>
          <w:sz w:val="22"/>
          <w:szCs w:val="22"/>
        </w:rPr>
        <w:t xml:space="preserve"> Chocni  </w:t>
      </w:r>
    </w:p>
    <w:p w:rsidR="00C215AC" w:rsidRPr="00C215AC" w:rsidRDefault="00C215AC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Prodávající: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  <w:t>Kupující:</w:t>
      </w: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32745B" w:rsidRPr="00C215AC" w:rsidRDefault="0032745B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4855B7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………………………</w:t>
      </w:r>
      <w:r>
        <w:rPr>
          <w:rFonts w:asciiTheme="minorHAnsi" w:hAnsiTheme="minorHAnsi"/>
          <w:sz w:val="22"/>
          <w:szCs w:val="22"/>
        </w:rPr>
        <w:t>…………………….</w:t>
      </w:r>
      <w:r w:rsidRPr="00C215AC">
        <w:rPr>
          <w:rFonts w:asciiTheme="minorHAnsi" w:hAnsiTheme="minorHAnsi"/>
          <w:sz w:val="22"/>
          <w:szCs w:val="22"/>
        </w:rPr>
        <w:t>……..…..</w:t>
      </w:r>
      <w:r w:rsidR="00C215AC" w:rsidRPr="00C215AC">
        <w:rPr>
          <w:rFonts w:asciiTheme="minorHAnsi" w:hAnsiTheme="minorHAnsi"/>
          <w:sz w:val="22"/>
          <w:szCs w:val="22"/>
        </w:rPr>
        <w:tab/>
        <w:t>………………………</w:t>
      </w:r>
      <w:r>
        <w:rPr>
          <w:rFonts w:asciiTheme="minorHAnsi" w:hAnsiTheme="minorHAnsi"/>
          <w:sz w:val="22"/>
          <w:szCs w:val="22"/>
        </w:rPr>
        <w:t>…………………….</w:t>
      </w:r>
      <w:r w:rsidR="00C215AC" w:rsidRPr="00C215AC">
        <w:rPr>
          <w:rFonts w:asciiTheme="minorHAnsi" w:hAnsiTheme="minorHAnsi"/>
          <w:sz w:val="22"/>
          <w:szCs w:val="22"/>
        </w:rPr>
        <w:t>……..…..</w:t>
      </w:r>
    </w:p>
    <w:p w:rsidR="00C215AC" w:rsidRPr="00C215AC" w:rsidRDefault="007C4B65" w:rsidP="00831650">
      <w:pPr>
        <w:pStyle w:val="Zkladntext"/>
        <w:tabs>
          <w:tab w:val="clear" w:pos="5812"/>
          <w:tab w:val="left" w:pos="5103"/>
        </w:tabs>
        <w:ind w:left="284"/>
        <w:rPr>
          <w:rFonts w:asciiTheme="minorHAnsi" w:hAnsiTheme="minorHAnsi"/>
          <w:sz w:val="22"/>
          <w:szCs w:val="22"/>
        </w:rPr>
      </w:pPr>
      <w:r w:rsidRPr="007C4B6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215AC" w:rsidRPr="00C215AC">
        <w:rPr>
          <w:rFonts w:asciiTheme="minorHAnsi" w:hAnsiTheme="minorHAnsi"/>
          <w:sz w:val="22"/>
          <w:szCs w:val="22"/>
        </w:rPr>
        <w:tab/>
        <w:t>Mgr. Jaroslav Studnička, ředitel školy</w:t>
      </w: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32745B" w:rsidRDefault="00C215AC" w:rsidP="00C215AC">
      <w:pPr>
        <w:pStyle w:val="Zkladntext"/>
        <w:ind w:firstLine="284"/>
        <w:rPr>
          <w:rFonts w:asciiTheme="minorHAnsi" w:hAnsiTheme="minorHAnsi"/>
          <w:sz w:val="22"/>
          <w:szCs w:val="22"/>
          <w:u w:val="single"/>
        </w:rPr>
      </w:pPr>
      <w:r w:rsidRPr="0032745B">
        <w:rPr>
          <w:rFonts w:asciiTheme="minorHAnsi" w:hAnsiTheme="minorHAnsi"/>
          <w:sz w:val="22"/>
          <w:szCs w:val="22"/>
          <w:u w:val="single"/>
        </w:rPr>
        <w:t xml:space="preserve">Přílohy kupní smlouvy: </w:t>
      </w:r>
    </w:p>
    <w:p w:rsidR="00C215AC" w:rsidRPr="00C215AC" w:rsidRDefault="00C215AC" w:rsidP="00C215AC">
      <w:pPr>
        <w:pStyle w:val="Zkladntext"/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Příloha č. 1  Specifikace dodávky</w:t>
      </w:r>
    </w:p>
    <w:p w:rsidR="00C215AC" w:rsidRPr="00C215AC" w:rsidRDefault="00C215AC" w:rsidP="0032745B">
      <w:pPr>
        <w:pStyle w:val="Zkladntext"/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Příloha č. 2  Cenová kalkulace dodávky</w:t>
      </w:r>
      <w:r w:rsidRPr="00C215AC">
        <w:rPr>
          <w:rFonts w:asciiTheme="minorHAnsi" w:hAnsiTheme="minorHAnsi"/>
          <w:sz w:val="22"/>
          <w:szCs w:val="22"/>
        </w:rPr>
        <w:br w:type="page"/>
      </w:r>
    </w:p>
    <w:p w:rsidR="004C5517" w:rsidRPr="00401539" w:rsidRDefault="004C5517" w:rsidP="00BC6AED">
      <w:pPr>
        <w:spacing w:after="120"/>
        <w:ind w:left="2124" w:hanging="2124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01539">
        <w:rPr>
          <w:rFonts w:asciiTheme="minorHAnsi" w:hAnsiTheme="minorHAnsi" w:cstheme="minorHAnsi"/>
          <w:b/>
          <w:bCs/>
          <w:sz w:val="24"/>
          <w:szCs w:val="24"/>
        </w:rPr>
        <w:lastRenderedPageBreak/>
        <w:t>Příloha č. 1</w:t>
      </w:r>
    </w:p>
    <w:p w:rsidR="004C5517" w:rsidRDefault="004C5517" w:rsidP="00BC6AED">
      <w:pPr>
        <w:spacing w:after="120"/>
        <w:ind w:left="2124" w:hanging="2124"/>
        <w:rPr>
          <w:rFonts w:asciiTheme="minorHAnsi" w:hAnsiTheme="minorHAnsi" w:cstheme="minorHAnsi"/>
          <w:b/>
          <w:bCs/>
          <w:sz w:val="24"/>
          <w:szCs w:val="24"/>
        </w:rPr>
      </w:pPr>
    </w:p>
    <w:p w:rsidR="004C5517" w:rsidRPr="000D1325" w:rsidRDefault="004C5517" w:rsidP="00BC6AED">
      <w:pPr>
        <w:spacing w:after="120"/>
        <w:ind w:left="2124" w:hanging="2124"/>
        <w:rPr>
          <w:rFonts w:asciiTheme="minorHAnsi" w:hAnsiTheme="minorHAnsi" w:cstheme="minorHAnsi"/>
          <w:b/>
          <w:bCs/>
          <w:sz w:val="24"/>
          <w:szCs w:val="24"/>
        </w:rPr>
      </w:pPr>
      <w:r w:rsidRPr="000D1325">
        <w:rPr>
          <w:rFonts w:asciiTheme="minorHAnsi" w:hAnsiTheme="minorHAnsi" w:cstheme="minorHAnsi"/>
          <w:b/>
          <w:bCs/>
          <w:sz w:val="24"/>
          <w:szCs w:val="24"/>
        </w:rPr>
        <w:t xml:space="preserve">Specifikace </w:t>
      </w:r>
      <w:r w:rsidR="00E42201">
        <w:rPr>
          <w:rFonts w:asciiTheme="minorHAnsi" w:hAnsiTheme="minorHAnsi" w:cstheme="minorHAnsi"/>
          <w:b/>
          <w:bCs/>
          <w:sz w:val="24"/>
          <w:szCs w:val="24"/>
        </w:rPr>
        <w:t>dodávky</w:t>
      </w:r>
    </w:p>
    <w:p w:rsidR="004C5517" w:rsidRDefault="004C5517" w:rsidP="00BC6AED">
      <w:pPr>
        <w:spacing w:after="120"/>
        <w:ind w:left="2124" w:hanging="2124"/>
        <w:rPr>
          <w:rFonts w:asciiTheme="minorHAnsi" w:hAnsiTheme="minorHAnsi" w:cstheme="minorHAnsi"/>
          <w:b/>
          <w:sz w:val="24"/>
          <w:szCs w:val="24"/>
        </w:rPr>
      </w:pPr>
    </w:p>
    <w:p w:rsidR="004C5517" w:rsidRPr="00F50BDE" w:rsidRDefault="004C5517" w:rsidP="00BC6AED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06768E">
        <w:rPr>
          <w:rFonts w:asciiTheme="minorHAnsi" w:hAnsiTheme="minorHAnsi" w:cstheme="minorHAnsi"/>
          <w:b/>
          <w:sz w:val="24"/>
          <w:szCs w:val="24"/>
        </w:rPr>
        <w:t>Dodávka vnitřního vybavení pro OA a SOŠ CR Choceň 2024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3A3794">
        <w:rPr>
          <w:rFonts w:asciiTheme="minorHAnsi" w:hAnsiTheme="minorHAnsi" w:cstheme="minorHAnsi"/>
          <w:sz w:val="24"/>
          <w:szCs w:val="24"/>
        </w:rPr>
        <w:t xml:space="preserve">vyhlášená dne </w:t>
      </w:r>
      <w:r w:rsidR="003A3794" w:rsidRPr="003A3794">
        <w:rPr>
          <w:rFonts w:asciiTheme="minorHAnsi" w:hAnsiTheme="minorHAnsi" w:cstheme="minorHAnsi"/>
          <w:sz w:val="24"/>
          <w:szCs w:val="24"/>
        </w:rPr>
        <w:t>4</w:t>
      </w:r>
      <w:r w:rsidRPr="003A3794">
        <w:rPr>
          <w:rFonts w:asciiTheme="minorHAnsi" w:hAnsiTheme="minorHAnsi" w:cstheme="minorHAnsi"/>
          <w:sz w:val="24"/>
          <w:szCs w:val="24"/>
        </w:rPr>
        <w:t>. dubna 2024</w:t>
      </w:r>
    </w:p>
    <w:p w:rsidR="00E42201" w:rsidRDefault="00E42201" w:rsidP="00BC6AE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42201" w:rsidRDefault="00E42201" w:rsidP="00BC6AE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42201" w:rsidRDefault="00E42201" w:rsidP="00BC6AE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C5517" w:rsidRPr="00E42201" w:rsidRDefault="00E42201" w:rsidP="00BC6AED">
      <w:pPr>
        <w:jc w:val="both"/>
        <w:rPr>
          <w:rFonts w:asciiTheme="minorHAnsi" w:hAnsiTheme="minorHAnsi" w:cstheme="minorHAnsi"/>
          <w:sz w:val="24"/>
          <w:szCs w:val="24"/>
        </w:rPr>
      </w:pPr>
      <w:r w:rsidRPr="00E42201">
        <w:rPr>
          <w:rFonts w:asciiTheme="minorHAnsi" w:hAnsiTheme="minorHAnsi" w:cstheme="minorHAnsi"/>
          <w:sz w:val="24"/>
          <w:szCs w:val="24"/>
        </w:rPr>
        <w:t>19 listů souboru</w:t>
      </w:r>
      <w:r w:rsidR="00421862">
        <w:rPr>
          <w:rFonts w:asciiTheme="minorHAnsi" w:hAnsiTheme="minorHAnsi" w:cstheme="minorHAnsi"/>
          <w:sz w:val="24"/>
          <w:szCs w:val="24"/>
        </w:rPr>
        <w:t xml:space="preserve">  </w:t>
      </w:r>
      <w:r w:rsidRPr="00E42201">
        <w:rPr>
          <w:rFonts w:asciiTheme="minorHAnsi" w:hAnsiTheme="minorHAnsi" w:cstheme="minorHAnsi"/>
          <w:sz w:val="24"/>
          <w:szCs w:val="24"/>
        </w:rPr>
        <w:t xml:space="preserve"> </w:t>
      </w:r>
      <w:r w:rsidR="00421862" w:rsidRPr="00421862">
        <w:rPr>
          <w:rFonts w:asciiTheme="minorHAnsi" w:hAnsiTheme="minorHAnsi" w:cstheme="minorHAnsi"/>
          <w:sz w:val="24"/>
          <w:szCs w:val="24"/>
          <w:u w:val="single"/>
        </w:rPr>
        <w:t>2 Specifikace zakázky  Příloha č. 1</w:t>
      </w:r>
      <w:r w:rsidRPr="00E42201">
        <w:rPr>
          <w:rFonts w:asciiTheme="minorHAnsi" w:hAnsiTheme="minorHAnsi" w:cstheme="minorHAnsi"/>
          <w:sz w:val="24"/>
          <w:szCs w:val="24"/>
        </w:rPr>
        <w:t xml:space="preserve"> </w:t>
      </w:r>
      <w:r w:rsidR="00AF5231">
        <w:rPr>
          <w:rFonts w:asciiTheme="minorHAnsi" w:hAnsiTheme="minorHAnsi" w:cstheme="minorHAnsi"/>
          <w:sz w:val="24"/>
          <w:szCs w:val="24"/>
        </w:rPr>
        <w:t xml:space="preserve"> </w:t>
      </w:r>
      <w:r w:rsidR="00421862">
        <w:rPr>
          <w:rFonts w:asciiTheme="minorHAnsi" w:hAnsiTheme="minorHAnsi" w:cstheme="minorHAnsi"/>
          <w:sz w:val="24"/>
          <w:szCs w:val="24"/>
        </w:rPr>
        <w:t xml:space="preserve"> </w:t>
      </w:r>
      <w:r w:rsidR="00AF5231">
        <w:rPr>
          <w:rFonts w:asciiTheme="minorHAnsi" w:hAnsiTheme="minorHAnsi" w:cstheme="minorHAnsi"/>
          <w:sz w:val="24"/>
          <w:szCs w:val="24"/>
        </w:rPr>
        <w:t>s podpisem prodávajícího a kupujícího</w:t>
      </w: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A3794" w:rsidRDefault="003A3794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C5517" w:rsidRDefault="004C5517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F97139" w:rsidRDefault="00F97139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C5517" w:rsidRDefault="004C5517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C5517" w:rsidRDefault="004C5517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C5517" w:rsidRDefault="004C5517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C5517" w:rsidRPr="00712DA7" w:rsidRDefault="004C5517" w:rsidP="00BC6AE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DA7">
        <w:rPr>
          <w:rFonts w:asciiTheme="minorHAnsi" w:hAnsiTheme="minorHAnsi" w:cstheme="minorHAnsi"/>
          <w:b/>
          <w:sz w:val="24"/>
          <w:szCs w:val="24"/>
        </w:rPr>
        <w:t>Záruka 24 měsíců</w:t>
      </w:r>
      <w:r w:rsidR="00421862">
        <w:rPr>
          <w:rFonts w:asciiTheme="minorHAnsi" w:hAnsiTheme="minorHAnsi" w:cstheme="minorHAnsi"/>
          <w:b/>
          <w:sz w:val="24"/>
          <w:szCs w:val="24"/>
        </w:rPr>
        <w:t>, není-li uvedeno jinak</w:t>
      </w:r>
      <w:r w:rsidRPr="00712DA7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:rsidR="004C5517" w:rsidRPr="00712DA7" w:rsidRDefault="004C5517" w:rsidP="00BC6AED">
      <w:pPr>
        <w:pStyle w:val="Zkladntext"/>
        <w:rPr>
          <w:rFonts w:asciiTheme="minorHAnsi" w:hAnsiTheme="minorHAnsi" w:cstheme="minorHAnsi"/>
        </w:rPr>
      </w:pPr>
    </w:p>
    <w:p w:rsidR="004C5517" w:rsidRPr="00712DA7" w:rsidRDefault="004C5517" w:rsidP="00BC6AED">
      <w:pPr>
        <w:rPr>
          <w:rFonts w:asciiTheme="minorHAnsi" w:hAnsiTheme="minorHAnsi" w:cstheme="minorHAnsi"/>
          <w:b/>
          <w:sz w:val="24"/>
          <w:szCs w:val="24"/>
        </w:rPr>
      </w:pPr>
      <w:r w:rsidRPr="00712DA7">
        <w:rPr>
          <w:rFonts w:asciiTheme="minorHAnsi" w:hAnsiTheme="minorHAnsi" w:cstheme="minorHAnsi"/>
          <w:b/>
          <w:sz w:val="24"/>
          <w:szCs w:val="24"/>
        </w:rPr>
        <w:t xml:space="preserve">Předmět dodávky bude nový, plně funkční, odpovídající současným platným technickým </w:t>
      </w:r>
      <w:r w:rsidRPr="00712DA7">
        <w:rPr>
          <w:rFonts w:asciiTheme="minorHAnsi" w:hAnsiTheme="minorHAnsi" w:cstheme="minorHAnsi"/>
          <w:b/>
          <w:sz w:val="24"/>
          <w:szCs w:val="24"/>
        </w:rPr>
        <w:br/>
        <w:t xml:space="preserve">a bezpečnostním normám v ČR. </w:t>
      </w:r>
    </w:p>
    <w:p w:rsidR="004C5517" w:rsidRPr="00712DA7" w:rsidRDefault="004C5517" w:rsidP="00BC6AED">
      <w:pPr>
        <w:rPr>
          <w:rFonts w:asciiTheme="minorHAnsi" w:hAnsiTheme="minorHAnsi" w:cstheme="minorHAnsi"/>
          <w:b/>
          <w:sz w:val="24"/>
          <w:szCs w:val="24"/>
        </w:rPr>
      </w:pPr>
    </w:p>
    <w:p w:rsidR="004C5517" w:rsidRPr="00712DA7" w:rsidRDefault="004C5517" w:rsidP="00BC6AED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5D0754" w:rsidRPr="00C215AC" w:rsidRDefault="005D0754" w:rsidP="005D0754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</w:t>
      </w:r>
      <w:r>
        <w:rPr>
          <w:rFonts w:asciiTheme="minorHAnsi" w:hAnsiTheme="minorHAnsi"/>
          <w:sz w:val="22"/>
          <w:szCs w:val="22"/>
        </w:rPr>
        <w:t> Chocni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  <w:t>V</w:t>
      </w:r>
      <w:r>
        <w:rPr>
          <w:rFonts w:asciiTheme="minorHAnsi" w:hAnsiTheme="minorHAnsi"/>
          <w:sz w:val="22"/>
          <w:szCs w:val="22"/>
        </w:rPr>
        <w:t xml:space="preserve"> Chocni  </w:t>
      </w:r>
    </w:p>
    <w:p w:rsidR="005D0754" w:rsidRPr="00C215AC" w:rsidRDefault="005D0754" w:rsidP="005D0754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</w:p>
    <w:p w:rsidR="005D0754" w:rsidRPr="00C215AC" w:rsidRDefault="005D0754" w:rsidP="005D0754">
      <w:pPr>
        <w:pStyle w:val="Zkladntext"/>
        <w:rPr>
          <w:rFonts w:asciiTheme="minorHAnsi" w:hAnsiTheme="minorHAnsi"/>
          <w:sz w:val="22"/>
          <w:szCs w:val="22"/>
        </w:rPr>
      </w:pPr>
    </w:p>
    <w:p w:rsidR="005D0754" w:rsidRPr="00C215AC" w:rsidRDefault="005D0754" w:rsidP="005D0754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Prodávající: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  <w:t>Kupující:</w:t>
      </w:r>
    </w:p>
    <w:p w:rsidR="005D0754" w:rsidRPr="00C215AC" w:rsidRDefault="005D0754" w:rsidP="005D0754">
      <w:pPr>
        <w:pStyle w:val="Zkladntext"/>
        <w:rPr>
          <w:rFonts w:asciiTheme="minorHAnsi" w:hAnsiTheme="minorHAnsi"/>
          <w:sz w:val="22"/>
          <w:szCs w:val="22"/>
        </w:rPr>
      </w:pPr>
    </w:p>
    <w:p w:rsidR="005D0754" w:rsidRPr="00C215AC" w:rsidRDefault="005D0754" w:rsidP="005D0754">
      <w:pPr>
        <w:pStyle w:val="Zkladntext"/>
        <w:rPr>
          <w:rFonts w:asciiTheme="minorHAnsi" w:hAnsiTheme="minorHAnsi"/>
          <w:sz w:val="22"/>
          <w:szCs w:val="22"/>
        </w:rPr>
      </w:pPr>
    </w:p>
    <w:p w:rsidR="005D0754" w:rsidRPr="00C215AC" w:rsidRDefault="005D0754" w:rsidP="005D0754">
      <w:pPr>
        <w:pStyle w:val="Zkladntext"/>
        <w:rPr>
          <w:rFonts w:asciiTheme="minorHAnsi" w:hAnsiTheme="minorHAnsi"/>
          <w:sz w:val="22"/>
          <w:szCs w:val="22"/>
        </w:rPr>
      </w:pPr>
    </w:p>
    <w:p w:rsidR="005D0754" w:rsidRPr="00C215AC" w:rsidRDefault="005D0754" w:rsidP="005D0754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………………………</w:t>
      </w:r>
      <w:r>
        <w:rPr>
          <w:rFonts w:asciiTheme="minorHAnsi" w:hAnsiTheme="minorHAnsi"/>
          <w:sz w:val="22"/>
          <w:szCs w:val="22"/>
        </w:rPr>
        <w:t>…………………….</w:t>
      </w:r>
      <w:r w:rsidRPr="00C215AC">
        <w:rPr>
          <w:rFonts w:asciiTheme="minorHAnsi" w:hAnsiTheme="minorHAnsi"/>
          <w:sz w:val="22"/>
          <w:szCs w:val="22"/>
        </w:rPr>
        <w:t>……..…..</w:t>
      </w:r>
      <w:r w:rsidRPr="00C215AC">
        <w:rPr>
          <w:rFonts w:asciiTheme="minorHAnsi" w:hAnsiTheme="minorHAnsi"/>
          <w:sz w:val="22"/>
          <w:szCs w:val="22"/>
        </w:rPr>
        <w:tab/>
        <w:t>………………………</w:t>
      </w:r>
      <w:r>
        <w:rPr>
          <w:rFonts w:asciiTheme="minorHAnsi" w:hAnsiTheme="minorHAnsi"/>
          <w:sz w:val="22"/>
          <w:szCs w:val="22"/>
        </w:rPr>
        <w:t>…………………….</w:t>
      </w:r>
      <w:r w:rsidRPr="00C215AC">
        <w:rPr>
          <w:rFonts w:asciiTheme="minorHAnsi" w:hAnsiTheme="minorHAnsi"/>
          <w:sz w:val="22"/>
          <w:szCs w:val="22"/>
        </w:rPr>
        <w:t>……..…..</w:t>
      </w:r>
    </w:p>
    <w:p w:rsidR="005D0754" w:rsidRPr="00C215AC" w:rsidRDefault="005D0754" w:rsidP="005D0754">
      <w:pPr>
        <w:pStyle w:val="Zkladntext"/>
        <w:tabs>
          <w:tab w:val="clear" w:pos="5812"/>
          <w:tab w:val="left" w:pos="5103"/>
        </w:tabs>
        <w:ind w:left="284"/>
        <w:rPr>
          <w:rFonts w:asciiTheme="minorHAnsi" w:hAnsiTheme="minorHAnsi"/>
          <w:sz w:val="22"/>
          <w:szCs w:val="22"/>
        </w:rPr>
      </w:pPr>
      <w:r w:rsidRPr="007C4B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  <w:t>Mgr. Jaroslav Studnička, ředitel školy</w:t>
      </w:r>
    </w:p>
    <w:p w:rsidR="004C5517" w:rsidRDefault="004C5517" w:rsidP="004C5517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253"/>
      </w:tblGrid>
      <w:tr w:rsidR="003A3794" w:rsidRPr="003A3794" w:rsidTr="003A3794">
        <w:trPr>
          <w:trHeight w:val="70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A379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lastRenderedPageBreak/>
              <w:t xml:space="preserve">Cenová nabídka dodávky 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3A379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Příloha č. 2</w:t>
            </w:r>
          </w:p>
        </w:tc>
      </w:tr>
      <w:tr w:rsidR="003A3794" w:rsidRPr="003A3794" w:rsidTr="003A3794">
        <w:trPr>
          <w:trHeight w:val="46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3A379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Dodávka vnitřního vybavení pro OA a SOŠ CR Choceň 2024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A3794">
              <w:rPr>
                <w:rFonts w:ascii="Calibri" w:hAnsi="Calibri" w:cs="Calibri"/>
                <w:color w:val="000000"/>
                <w:sz w:val="24"/>
                <w:szCs w:val="24"/>
              </w:rPr>
              <w:t>vyhlášené 4. dubna 2024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3A3794" w:rsidRPr="003A3794" w:rsidTr="003A3794">
        <w:trPr>
          <w:trHeight w:val="24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3A3794" w:rsidRPr="003A3794" w:rsidTr="003A3794">
        <w:trPr>
          <w:trHeight w:val="45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A3794">
              <w:rPr>
                <w:rFonts w:ascii="Calibri" w:hAnsi="Calibri" w:cs="Calibri"/>
                <w:color w:val="000000"/>
                <w:sz w:val="24"/>
                <w:szCs w:val="24"/>
              </w:rPr>
              <w:t>za firmu:</w:t>
            </w:r>
          </w:p>
        </w:tc>
      </w:tr>
      <w:tr w:rsidR="003A3794" w:rsidRPr="003A3794" w:rsidTr="003A3794">
        <w:trPr>
          <w:trHeight w:val="21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Označení místnosti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Nabízená cena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B102 učebna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bookmarkStart w:id="0" w:name="_GoBack"/>
        <w:bookmarkEnd w:id="0"/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B112 spisovna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B113 sborovna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B114 zástupce ředitele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D112 šatna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D113 učebna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D114 učebna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E101 + 102 školník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D202 šatna dívky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D206 šatna dívky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D208 kabinet UOV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B302 kabinet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B303 učebna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B306 šatna chlapci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B307 sklad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B308 sklad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B309 šatna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Celková cena bez DPH Kč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465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cena s DPH Kč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37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A3794" w:rsidRPr="003A3794" w:rsidTr="003A3794">
        <w:trPr>
          <w:trHeight w:val="18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3A3794" w:rsidRPr="003A3794" w:rsidTr="003A3794">
        <w:trPr>
          <w:trHeight w:val="61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A3794">
              <w:rPr>
                <w:rFonts w:ascii="Calibri" w:hAnsi="Calibri" w:cs="Calibri"/>
                <w:color w:val="000000"/>
                <w:sz w:val="24"/>
                <w:szCs w:val="24"/>
              </w:rPr>
              <w:t>Dne …………………..………………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3A3794" w:rsidRPr="003A3794" w:rsidTr="003A3794">
        <w:trPr>
          <w:trHeight w:val="75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A3794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…………………………...…….………..……………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A3794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……………………………...……….…</w:t>
            </w:r>
          </w:p>
        </w:tc>
      </w:tr>
      <w:tr w:rsidR="003A3794" w:rsidRPr="003A3794" w:rsidTr="003A3794">
        <w:trPr>
          <w:trHeight w:val="37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A3794">
              <w:rPr>
                <w:rFonts w:ascii="Calibri" w:hAnsi="Calibri" w:cs="Calibri"/>
                <w:color w:val="000000"/>
                <w:sz w:val="24"/>
                <w:szCs w:val="24"/>
              </w:rPr>
              <w:t>Jméno, příjmení, funkce ve firmě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794" w:rsidRPr="003A3794" w:rsidRDefault="003A3794" w:rsidP="003A379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A3794">
              <w:rPr>
                <w:rFonts w:ascii="Calibri" w:hAnsi="Calibri" w:cs="Calibri"/>
                <w:color w:val="000000"/>
                <w:sz w:val="24"/>
                <w:szCs w:val="24"/>
              </w:rPr>
              <w:t>podpis</w:t>
            </w:r>
          </w:p>
        </w:tc>
      </w:tr>
    </w:tbl>
    <w:p w:rsidR="00DE230F" w:rsidRPr="007C4B65" w:rsidRDefault="00DE230F" w:rsidP="00C215AC">
      <w:pPr>
        <w:rPr>
          <w:rFonts w:asciiTheme="minorHAnsi" w:hAnsiTheme="minorHAnsi"/>
          <w:b/>
          <w:sz w:val="22"/>
          <w:szCs w:val="22"/>
        </w:rPr>
      </w:pPr>
    </w:p>
    <w:sectPr w:rsidR="00DE230F" w:rsidRPr="007C4B65" w:rsidSect="00354AB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093" w:rsidRDefault="00505093" w:rsidP="00A95149">
      <w:r>
        <w:separator/>
      </w:r>
    </w:p>
  </w:endnote>
  <w:endnote w:type="continuationSeparator" w:id="0">
    <w:p w:rsidR="00505093" w:rsidRDefault="00505093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9198416"/>
      <w:docPartObj>
        <w:docPartGallery w:val="Page Numbers (Bottom of Page)"/>
        <w:docPartUnique/>
      </w:docPartObj>
    </w:sdtPr>
    <w:sdtEndPr/>
    <w:sdtContent>
      <w:p w:rsidR="00C25769" w:rsidRDefault="00C257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862">
          <w:rPr>
            <w:noProof/>
          </w:rPr>
          <w:t>2</w:t>
        </w:r>
        <w:r>
          <w:fldChar w:fldCharType="end"/>
        </w:r>
      </w:p>
    </w:sdtContent>
  </w:sdt>
  <w:p w:rsidR="00C25769" w:rsidRDefault="00C257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000235"/>
      <w:docPartObj>
        <w:docPartGallery w:val="Page Numbers (Bottom of Page)"/>
        <w:docPartUnique/>
      </w:docPartObj>
    </w:sdtPr>
    <w:sdtEndPr/>
    <w:sdtContent>
      <w:p w:rsidR="00C25769" w:rsidRDefault="00C257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862">
          <w:rPr>
            <w:noProof/>
          </w:rPr>
          <w:t>1</w:t>
        </w:r>
        <w:r>
          <w:fldChar w:fldCharType="end"/>
        </w:r>
      </w:p>
    </w:sdtContent>
  </w:sdt>
  <w:p w:rsidR="00C25769" w:rsidRDefault="00C257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093" w:rsidRDefault="00505093" w:rsidP="00A95149">
      <w:r>
        <w:separator/>
      </w:r>
    </w:p>
  </w:footnote>
  <w:footnote w:type="continuationSeparator" w:id="0">
    <w:p w:rsidR="00505093" w:rsidRDefault="00505093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2"/>
        <w:szCs w:val="22"/>
      </w:rPr>
      <w:t>Obchodní akademie a Střední odborná škola cestovního ruchu Choceň</w:t>
    </w:r>
  </w:p>
  <w:p w:rsidR="00354AB2" w:rsidRDefault="00354AB2" w:rsidP="00354AB2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T. G. Masaryka 1000, 565 </w:t>
    </w:r>
    <w:r w:rsidR="00806207">
      <w:rPr>
        <w:rFonts w:asciiTheme="minorHAnsi" w:hAnsiTheme="minorHAnsi"/>
        <w:sz w:val="22"/>
        <w:szCs w:val="22"/>
      </w:rPr>
      <w:t>01</w:t>
    </w:r>
    <w:r>
      <w:rPr>
        <w:rFonts w:asciiTheme="minorHAnsi" w:hAnsiTheme="minorHAnsi"/>
        <w:sz w:val="22"/>
        <w:szCs w:val="22"/>
      </w:rP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0237"/>
    <w:multiLevelType w:val="hybridMultilevel"/>
    <w:tmpl w:val="51441182"/>
    <w:lvl w:ilvl="0" w:tplc="3AE8426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1F23FE"/>
    <w:multiLevelType w:val="hybridMultilevel"/>
    <w:tmpl w:val="CF8CB66C"/>
    <w:lvl w:ilvl="0" w:tplc="214E0284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F773A"/>
    <w:multiLevelType w:val="hybridMultilevel"/>
    <w:tmpl w:val="218EB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025EA"/>
    <w:multiLevelType w:val="hybridMultilevel"/>
    <w:tmpl w:val="032E41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87763"/>
    <w:multiLevelType w:val="hybridMultilevel"/>
    <w:tmpl w:val="35464B88"/>
    <w:lvl w:ilvl="0" w:tplc="32DC7CE8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2DAC6A56"/>
    <w:multiLevelType w:val="hybridMultilevel"/>
    <w:tmpl w:val="27567370"/>
    <w:lvl w:ilvl="0" w:tplc="8E9EB2C0">
      <w:start w:val="1"/>
      <w:numFmt w:val="decimal"/>
      <w:lvlText w:val="%1."/>
      <w:lvlJc w:val="left"/>
      <w:pPr>
        <w:tabs>
          <w:tab w:val="num" w:pos="510"/>
        </w:tabs>
        <w:ind w:left="454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D0B1F53"/>
    <w:multiLevelType w:val="hybridMultilevel"/>
    <w:tmpl w:val="BAC0D71E"/>
    <w:lvl w:ilvl="0" w:tplc="3AE8426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685795B"/>
    <w:multiLevelType w:val="hybridMultilevel"/>
    <w:tmpl w:val="62F858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732C8"/>
    <w:multiLevelType w:val="hybridMultilevel"/>
    <w:tmpl w:val="A2C6388E"/>
    <w:lvl w:ilvl="0" w:tplc="8E9EB2C0">
      <w:start w:val="1"/>
      <w:numFmt w:val="decimal"/>
      <w:lvlText w:val="%1."/>
      <w:lvlJc w:val="left"/>
      <w:pPr>
        <w:tabs>
          <w:tab w:val="num" w:pos="510"/>
        </w:tabs>
        <w:ind w:left="454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11C09CB"/>
    <w:multiLevelType w:val="hybridMultilevel"/>
    <w:tmpl w:val="A8D0D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81F00"/>
    <w:multiLevelType w:val="hybridMultilevel"/>
    <w:tmpl w:val="D384FC9C"/>
    <w:lvl w:ilvl="0" w:tplc="8394479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3" w15:restartNumberingAfterBreak="0">
    <w:nsid w:val="7E251C75"/>
    <w:multiLevelType w:val="hybridMultilevel"/>
    <w:tmpl w:val="B810C010"/>
    <w:lvl w:ilvl="0" w:tplc="3AE8426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3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0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5AC"/>
    <w:rsid w:val="00006F25"/>
    <w:rsid w:val="00015EAA"/>
    <w:rsid w:val="000B4297"/>
    <w:rsid w:val="000B6644"/>
    <w:rsid w:val="001478C3"/>
    <w:rsid w:val="001973C7"/>
    <w:rsid w:val="001C6AC4"/>
    <w:rsid w:val="001E69CF"/>
    <w:rsid w:val="00200DA1"/>
    <w:rsid w:val="00203581"/>
    <w:rsid w:val="00233E0B"/>
    <w:rsid w:val="0026263F"/>
    <w:rsid w:val="00263982"/>
    <w:rsid w:val="00273B0F"/>
    <w:rsid w:val="0029107A"/>
    <w:rsid w:val="002C2AF7"/>
    <w:rsid w:val="002E3492"/>
    <w:rsid w:val="00322783"/>
    <w:rsid w:val="003270EF"/>
    <w:rsid w:val="0032745B"/>
    <w:rsid w:val="00354AB2"/>
    <w:rsid w:val="0036677C"/>
    <w:rsid w:val="0038477C"/>
    <w:rsid w:val="003A3794"/>
    <w:rsid w:val="003F043F"/>
    <w:rsid w:val="003F73E0"/>
    <w:rsid w:val="0041508C"/>
    <w:rsid w:val="00421862"/>
    <w:rsid w:val="00430D38"/>
    <w:rsid w:val="004855B7"/>
    <w:rsid w:val="004C5517"/>
    <w:rsid w:val="004E28D7"/>
    <w:rsid w:val="00505093"/>
    <w:rsid w:val="005549CC"/>
    <w:rsid w:val="0056387C"/>
    <w:rsid w:val="005875CF"/>
    <w:rsid w:val="005D0754"/>
    <w:rsid w:val="005E2664"/>
    <w:rsid w:val="00600BE1"/>
    <w:rsid w:val="00634237"/>
    <w:rsid w:val="00691DEC"/>
    <w:rsid w:val="006D3CF0"/>
    <w:rsid w:val="006E5B76"/>
    <w:rsid w:val="006F2776"/>
    <w:rsid w:val="007148C8"/>
    <w:rsid w:val="00732541"/>
    <w:rsid w:val="00746E88"/>
    <w:rsid w:val="007C4B65"/>
    <w:rsid w:val="007F62CC"/>
    <w:rsid w:val="00806207"/>
    <w:rsid w:val="00831650"/>
    <w:rsid w:val="008333D5"/>
    <w:rsid w:val="00865A96"/>
    <w:rsid w:val="008D435A"/>
    <w:rsid w:val="00977C0D"/>
    <w:rsid w:val="00987C5C"/>
    <w:rsid w:val="00993832"/>
    <w:rsid w:val="009D2F4F"/>
    <w:rsid w:val="009E3DF3"/>
    <w:rsid w:val="00A02461"/>
    <w:rsid w:val="00A15F58"/>
    <w:rsid w:val="00A4102C"/>
    <w:rsid w:val="00A54CBB"/>
    <w:rsid w:val="00A60AFC"/>
    <w:rsid w:val="00A95149"/>
    <w:rsid w:val="00AC0FF7"/>
    <w:rsid w:val="00AF5231"/>
    <w:rsid w:val="00B2620C"/>
    <w:rsid w:val="00B710C6"/>
    <w:rsid w:val="00B904EE"/>
    <w:rsid w:val="00BA3B2C"/>
    <w:rsid w:val="00BA6B7A"/>
    <w:rsid w:val="00BB50DB"/>
    <w:rsid w:val="00C215AC"/>
    <w:rsid w:val="00C25769"/>
    <w:rsid w:val="00C4438B"/>
    <w:rsid w:val="00CA172F"/>
    <w:rsid w:val="00CA21FC"/>
    <w:rsid w:val="00CB3632"/>
    <w:rsid w:val="00CC5A52"/>
    <w:rsid w:val="00D01E7B"/>
    <w:rsid w:val="00D03D63"/>
    <w:rsid w:val="00D20996"/>
    <w:rsid w:val="00D25F32"/>
    <w:rsid w:val="00D74DDD"/>
    <w:rsid w:val="00D75333"/>
    <w:rsid w:val="00D84FA3"/>
    <w:rsid w:val="00D94F99"/>
    <w:rsid w:val="00DE230F"/>
    <w:rsid w:val="00DF5127"/>
    <w:rsid w:val="00E23885"/>
    <w:rsid w:val="00E42201"/>
    <w:rsid w:val="00E81110"/>
    <w:rsid w:val="00E96222"/>
    <w:rsid w:val="00EC3674"/>
    <w:rsid w:val="00ED07ED"/>
    <w:rsid w:val="00EF2637"/>
    <w:rsid w:val="00F97139"/>
    <w:rsid w:val="00FB766E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D3E41"/>
  <w15:docId w15:val="{C2AE6F65-556C-4F24-B3C0-F90F6E2E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5AC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215AC"/>
    <w:pPr>
      <w:keepNext/>
      <w:tabs>
        <w:tab w:val="left" w:pos="1418"/>
        <w:tab w:val="left" w:pos="5103"/>
      </w:tabs>
      <w:spacing w:after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54AB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9"/>
    <w:rsid w:val="00C215AC"/>
    <w:rPr>
      <w:rFonts w:eastAsia="Times New Roman"/>
      <w:b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215AC"/>
    <w:pPr>
      <w:tabs>
        <w:tab w:val="left" w:pos="3544"/>
        <w:tab w:val="left" w:pos="5812"/>
        <w:tab w:val="left" w:pos="7938"/>
      </w:tabs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215AC"/>
    <w:rPr>
      <w:rFonts w:eastAsia="Times New Roman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C215AC"/>
    <w:pPr>
      <w:overflowPunct/>
      <w:autoSpaceDE/>
      <w:autoSpaceDN/>
      <w:adjustRightInd/>
      <w:jc w:val="center"/>
      <w:textAlignment w:val="auto"/>
    </w:pPr>
    <w:rPr>
      <w:rFonts w:ascii="Arial" w:hAnsi="Arial"/>
      <w:b/>
      <w:sz w:val="24"/>
    </w:rPr>
  </w:style>
  <w:style w:type="character" w:customStyle="1" w:styleId="NzevChar">
    <w:name w:val="Název Char"/>
    <w:basedOn w:val="Standardnpsmoodstavce"/>
    <w:link w:val="Nzev"/>
    <w:uiPriority w:val="99"/>
    <w:rsid w:val="00C215AC"/>
    <w:rPr>
      <w:rFonts w:ascii="Arial" w:eastAsia="Times New Roman" w:hAnsi="Arial"/>
      <w:b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215AC"/>
    <w:pPr>
      <w:overflowPunct/>
      <w:autoSpaceDE/>
      <w:autoSpaceDN/>
      <w:adjustRightInd/>
      <w:textAlignment w:val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215AC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nicka@oa-choce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1.strana%200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6F2DF-4581-4F9E-8899-4E3AAD13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1.strana 01</Template>
  <TotalTime>272</TotalTime>
  <Pages>5</Pages>
  <Words>1074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51</cp:revision>
  <cp:lastPrinted>2019-09-06T12:29:00Z</cp:lastPrinted>
  <dcterms:created xsi:type="dcterms:W3CDTF">2018-09-24T11:08:00Z</dcterms:created>
  <dcterms:modified xsi:type="dcterms:W3CDTF">2024-04-04T08:03:00Z</dcterms:modified>
</cp:coreProperties>
</file>