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A8A" w:rsidRDefault="00961A8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</w:p>
    <w:p w:rsidR="00961A8A" w:rsidRDefault="00961A8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</w:p>
    <w:p w:rsidR="00EC01FA" w:rsidRPr="00961A8A" w:rsidRDefault="00EC01F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  <w:r w:rsidRPr="00961A8A">
        <w:rPr>
          <w:rFonts w:asciiTheme="minorHAnsi" w:hAnsiTheme="minorHAnsi" w:cstheme="minorHAnsi"/>
          <w:b/>
          <w:sz w:val="24"/>
          <w:szCs w:val="24"/>
        </w:rPr>
        <w:t xml:space="preserve">Vyhlášení poptávkového řízení k podání cenové nabídky </w:t>
      </w:r>
    </w:p>
    <w:p w:rsidR="00EC01FA" w:rsidRPr="00961A8A" w:rsidRDefault="00EC01F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  <w:r w:rsidRPr="00961A8A">
        <w:rPr>
          <w:rFonts w:asciiTheme="minorHAnsi" w:hAnsiTheme="minorHAnsi" w:cstheme="minorHAnsi"/>
          <w:b/>
          <w:sz w:val="24"/>
          <w:szCs w:val="24"/>
        </w:rPr>
        <w:t>na veřejnou zakázku malého rozsahu</w:t>
      </w:r>
    </w:p>
    <w:p w:rsidR="00EC01FA" w:rsidRPr="00961A8A" w:rsidRDefault="00EC01FA" w:rsidP="00EC01FA">
      <w:pPr>
        <w:spacing w:after="120"/>
        <w:ind w:left="2124" w:hanging="2124"/>
        <w:rPr>
          <w:rFonts w:asciiTheme="minorHAnsi" w:hAnsiTheme="minorHAnsi" w:cstheme="minorHAnsi"/>
          <w:b/>
          <w:sz w:val="24"/>
          <w:szCs w:val="24"/>
        </w:rPr>
      </w:pPr>
    </w:p>
    <w:p w:rsidR="00961A8A" w:rsidRDefault="00961A8A" w:rsidP="00EC01FA">
      <w:pPr>
        <w:spacing w:after="120"/>
        <w:ind w:left="2124" w:hanging="2124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Název zakázky:</w:t>
      </w:r>
      <w:r w:rsidRPr="00961A8A">
        <w:rPr>
          <w:rFonts w:asciiTheme="minorHAnsi" w:hAnsiTheme="minorHAnsi" w:cstheme="minorHAnsi"/>
          <w:b/>
          <w:sz w:val="22"/>
          <w:szCs w:val="22"/>
        </w:rPr>
        <w:tab/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>Dodávka počítačů pro OA a SOŠ CR Choceň 20</w:t>
      </w:r>
      <w:r w:rsidR="00CD5CC5">
        <w:rPr>
          <w:rFonts w:asciiTheme="minorHAnsi" w:hAnsiTheme="minorHAnsi" w:cstheme="minorHAnsi"/>
          <w:b/>
          <w:sz w:val="24"/>
          <w:szCs w:val="24"/>
        </w:rPr>
        <w:t>23</w:t>
      </w:r>
      <w:bookmarkStart w:id="0" w:name="_GoBack"/>
      <w:bookmarkEnd w:id="0"/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61A8A" w:rsidRDefault="00961A8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Obchodní akademie a Střední odborná škola cestovního ruchu Choceň vyzývá k předložení cenové nabídky pro zakázku </w:t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>Dodávka počítačů pro OA a SOŠ CR Choceň 202</w:t>
      </w:r>
      <w:r w:rsidR="00946CC9">
        <w:rPr>
          <w:rFonts w:asciiTheme="minorHAnsi" w:hAnsiTheme="minorHAnsi" w:cstheme="minorHAnsi"/>
          <w:b/>
          <w:sz w:val="24"/>
          <w:szCs w:val="24"/>
        </w:rPr>
        <w:t>3</w:t>
      </w:r>
      <w:r w:rsidR="00B36805" w:rsidRPr="00961A8A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 xml:space="preserve">(dále jen „zakázka“).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Rozsah veřejné zakázky splňuje požadavky zadání veřejné zakázky malého rozsahu. Při zadání veřejné zakázky malého rozsahu není zadavatel povinen použít ustanovení zákona č. 134/2016 Sb. o zadávání veřejných zakázek, v platném znění. Zadání veřejné zakázky proběhne v souladu s Metodickým pokynem pro zadávání veřejných zakázek malého rozsahu pro příspěvkové organizace zřízené Pardubickým krajem VN/</w:t>
      </w:r>
      <w:r w:rsidR="00A17B5A">
        <w:rPr>
          <w:rFonts w:asciiTheme="minorHAnsi" w:hAnsiTheme="minorHAnsi" w:cstheme="minorHAnsi"/>
          <w:sz w:val="22"/>
          <w:szCs w:val="22"/>
        </w:rPr>
        <w:t>1</w:t>
      </w:r>
      <w:r w:rsidRPr="00961A8A">
        <w:rPr>
          <w:rFonts w:asciiTheme="minorHAnsi" w:hAnsiTheme="minorHAnsi" w:cstheme="minorHAnsi"/>
          <w:sz w:val="22"/>
          <w:szCs w:val="22"/>
        </w:rPr>
        <w:t>/20</w:t>
      </w:r>
      <w:r w:rsidR="00A17B5A">
        <w:rPr>
          <w:rFonts w:asciiTheme="minorHAnsi" w:hAnsiTheme="minorHAnsi" w:cstheme="minorHAnsi"/>
          <w:sz w:val="22"/>
          <w:szCs w:val="22"/>
        </w:rPr>
        <w:t>20</w:t>
      </w:r>
      <w:r w:rsidRPr="00961A8A">
        <w:rPr>
          <w:rFonts w:asciiTheme="minorHAnsi" w:hAnsiTheme="minorHAnsi" w:cstheme="minorHAnsi"/>
          <w:sz w:val="22"/>
          <w:szCs w:val="22"/>
        </w:rPr>
        <w:t>. Zadavatel je povinen dodržovat zásady transparentnosti, rovného zacházení a zákazu diskriminace.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Default="00EC01FA" w:rsidP="00126F8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I. Identifikace zadavatele:</w:t>
      </w:r>
    </w:p>
    <w:p w:rsidR="00126F80" w:rsidRPr="00126F80" w:rsidRDefault="00126F80" w:rsidP="00126F80">
      <w:pPr>
        <w:spacing w:after="120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EC01FA" w:rsidRPr="00961A8A" w:rsidRDefault="00EC01FA" w:rsidP="00EC01FA">
      <w:pPr>
        <w:spacing w:after="120"/>
        <w:ind w:left="2268" w:hanging="2268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Název:</w:t>
      </w:r>
      <w:r w:rsidRPr="00961A8A">
        <w:rPr>
          <w:rFonts w:asciiTheme="minorHAnsi" w:hAnsiTheme="minorHAnsi" w:cstheme="minorHAnsi"/>
          <w:sz w:val="22"/>
          <w:szCs w:val="22"/>
        </w:rPr>
        <w:tab/>
        <w:t>Obchodní akademie a Střední odborná škola cestovního ruchu Choceň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Sídlo: </w:t>
      </w:r>
      <w:r w:rsidRPr="00961A8A">
        <w:rPr>
          <w:rFonts w:asciiTheme="minorHAnsi" w:hAnsiTheme="minorHAnsi" w:cstheme="minorHAnsi"/>
          <w:sz w:val="22"/>
          <w:szCs w:val="22"/>
        </w:rPr>
        <w:tab/>
        <w:t xml:space="preserve">T. G. Masaryka 1000, 565 </w:t>
      </w:r>
      <w:r w:rsidR="00961A8A">
        <w:rPr>
          <w:rFonts w:asciiTheme="minorHAnsi" w:hAnsiTheme="minorHAnsi" w:cstheme="minorHAnsi"/>
          <w:sz w:val="22"/>
          <w:szCs w:val="22"/>
        </w:rPr>
        <w:t>01</w:t>
      </w:r>
      <w:r w:rsidRPr="00961A8A">
        <w:rPr>
          <w:rFonts w:asciiTheme="minorHAnsi" w:hAnsiTheme="minorHAnsi" w:cstheme="minorHAnsi"/>
          <w:sz w:val="22"/>
          <w:szCs w:val="22"/>
        </w:rPr>
        <w:t xml:space="preserve"> Choceň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Právní forma:</w:t>
      </w:r>
      <w:r w:rsidRPr="00961A8A">
        <w:rPr>
          <w:rFonts w:asciiTheme="minorHAnsi" w:hAnsiTheme="minorHAnsi" w:cstheme="minorHAnsi"/>
          <w:sz w:val="22"/>
          <w:szCs w:val="22"/>
        </w:rPr>
        <w:tab/>
        <w:t>Příspěvková organizace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Zřizovatel:</w:t>
      </w:r>
      <w:r w:rsidRPr="00961A8A">
        <w:rPr>
          <w:rFonts w:asciiTheme="minorHAnsi" w:hAnsiTheme="minorHAnsi" w:cstheme="minorHAnsi"/>
          <w:sz w:val="22"/>
          <w:szCs w:val="22"/>
        </w:rPr>
        <w:tab/>
        <w:t>Pardubický kraj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IČ:</w:t>
      </w:r>
      <w:r w:rsidRPr="00961A8A">
        <w:rPr>
          <w:rFonts w:asciiTheme="minorHAnsi" w:hAnsiTheme="minorHAnsi" w:cstheme="minorHAnsi"/>
          <w:sz w:val="22"/>
          <w:szCs w:val="22"/>
        </w:rPr>
        <w:tab/>
        <w:t>49314661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DIČ:</w:t>
      </w:r>
      <w:r w:rsidRPr="00961A8A">
        <w:rPr>
          <w:rFonts w:asciiTheme="minorHAnsi" w:hAnsiTheme="minorHAnsi" w:cstheme="minorHAnsi"/>
          <w:sz w:val="22"/>
          <w:szCs w:val="22"/>
        </w:rPr>
        <w:tab/>
        <w:t>CZ4934661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Statutární orgán:</w:t>
      </w:r>
      <w:r w:rsidRPr="00961A8A">
        <w:rPr>
          <w:rFonts w:asciiTheme="minorHAnsi" w:hAnsiTheme="minorHAnsi" w:cstheme="minorHAnsi"/>
          <w:sz w:val="22"/>
          <w:szCs w:val="22"/>
        </w:rPr>
        <w:tab/>
        <w:t>Mgr. Jaroslav Studnička, ředitel školy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Bankovní spojení:</w:t>
      </w:r>
      <w:r w:rsidRPr="00961A8A">
        <w:rPr>
          <w:rFonts w:asciiTheme="minorHAnsi" w:hAnsiTheme="minorHAnsi" w:cstheme="minorHAnsi"/>
          <w:sz w:val="22"/>
          <w:szCs w:val="22"/>
        </w:rPr>
        <w:tab/>
        <w:t>KB Choceň, číslo účtu 27-1254690237/100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Kontakty</w:t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telefony:</w:t>
      </w:r>
      <w:r w:rsidRPr="00961A8A">
        <w:rPr>
          <w:rFonts w:asciiTheme="minorHAnsi" w:hAnsiTheme="minorHAnsi" w:cstheme="minorHAnsi"/>
          <w:sz w:val="22"/>
          <w:szCs w:val="22"/>
        </w:rPr>
        <w:tab/>
        <w:t>+420 465 471 338  - T. G. Masaryka 1000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e-mail:</w:t>
      </w:r>
      <w:r w:rsidRPr="00961A8A">
        <w:rPr>
          <w:rFonts w:asciiTheme="minorHAnsi" w:hAnsiTheme="minorHAnsi" w:cstheme="minorHAnsi"/>
          <w:sz w:val="22"/>
          <w:szCs w:val="22"/>
        </w:rPr>
        <w:tab/>
        <w:t>oachocen@oa-chocen.cz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www:</w:t>
      </w:r>
      <w:r w:rsidRPr="00961A8A">
        <w:rPr>
          <w:rFonts w:asciiTheme="minorHAnsi" w:hAnsiTheme="minorHAnsi" w:cstheme="minorHAnsi"/>
          <w:sz w:val="22"/>
          <w:szCs w:val="22"/>
        </w:rPr>
        <w:tab/>
        <w:t>www.oa-chocen.cz</w:t>
      </w:r>
    </w:p>
    <w:p w:rsidR="00EC01F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Kontaktní osoba:</w:t>
      </w:r>
      <w:r w:rsidRPr="00961A8A">
        <w:rPr>
          <w:rFonts w:asciiTheme="minorHAnsi" w:hAnsiTheme="minorHAnsi" w:cstheme="minorHAnsi"/>
          <w:sz w:val="22"/>
          <w:szCs w:val="22"/>
        </w:rPr>
        <w:tab/>
        <w:t>Mgr. Jaroslav Studnička, +420 736 763</w:t>
      </w:r>
      <w:r w:rsidR="00BE3D06">
        <w:rPr>
          <w:rFonts w:asciiTheme="minorHAnsi" w:hAnsiTheme="minorHAnsi" w:cstheme="minorHAnsi"/>
          <w:sz w:val="22"/>
          <w:szCs w:val="22"/>
        </w:rPr>
        <w:t> </w:t>
      </w:r>
      <w:r w:rsidRPr="00961A8A">
        <w:rPr>
          <w:rFonts w:asciiTheme="minorHAnsi" w:hAnsiTheme="minorHAnsi" w:cstheme="minorHAnsi"/>
          <w:sz w:val="22"/>
          <w:szCs w:val="22"/>
        </w:rPr>
        <w:t>500</w:t>
      </w:r>
    </w:p>
    <w:p w:rsidR="00BE3D06" w:rsidRDefault="00BE3D06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II. Zadávací dokumentace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Tato zadávací dokumentace je vypracována jako podklad pro podání nabídek pro </w:t>
      </w:r>
      <w:r w:rsidRPr="00961A8A">
        <w:rPr>
          <w:rFonts w:asciiTheme="minorHAnsi" w:hAnsiTheme="minorHAnsi" w:cstheme="minorHAnsi"/>
          <w:b/>
          <w:sz w:val="22"/>
          <w:szCs w:val="22"/>
        </w:rPr>
        <w:t>veřejnou zakázku malého rozsahu</w:t>
      </w:r>
      <w:r w:rsidRPr="00961A8A">
        <w:rPr>
          <w:rFonts w:asciiTheme="minorHAnsi" w:hAnsiTheme="minorHAnsi" w:cstheme="minorHAnsi"/>
          <w:sz w:val="22"/>
          <w:szCs w:val="22"/>
        </w:rPr>
        <w:t xml:space="preserve"> na dodávku dle ustanovení § 14 odst. 1 zákona č. 134/2016 Sb., o zadávání veřejných zakázek, v platném znění.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Vymezení předmětu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Předmětem zakázky je dodávka a instalace hardwaru a softwaru pro potřebu zadavatele. Podrobné požadavky jsou uvedeny ve </w:t>
      </w:r>
      <w:r w:rsidRPr="00B36805">
        <w:rPr>
          <w:rFonts w:asciiTheme="minorHAnsi" w:hAnsiTheme="minorHAnsi" w:cstheme="minorHAnsi"/>
          <w:b/>
          <w:sz w:val="22"/>
          <w:szCs w:val="22"/>
        </w:rPr>
        <w:t>Specifikaci zakázky</w:t>
      </w:r>
      <w:r w:rsidRPr="00961A8A">
        <w:rPr>
          <w:rFonts w:asciiTheme="minorHAnsi" w:hAnsiTheme="minorHAnsi" w:cstheme="minorHAnsi"/>
          <w:sz w:val="22"/>
          <w:szCs w:val="22"/>
        </w:rPr>
        <w:t xml:space="preserve">, která je </w:t>
      </w:r>
      <w:r w:rsidR="00A17B5A">
        <w:rPr>
          <w:rFonts w:asciiTheme="minorHAnsi" w:hAnsiTheme="minorHAnsi" w:cstheme="minorHAnsi"/>
          <w:b/>
          <w:sz w:val="22"/>
          <w:szCs w:val="22"/>
        </w:rPr>
        <w:t>P</w:t>
      </w:r>
      <w:r w:rsidRPr="00B36805">
        <w:rPr>
          <w:rFonts w:asciiTheme="minorHAnsi" w:hAnsiTheme="minorHAnsi" w:cstheme="minorHAnsi"/>
          <w:b/>
          <w:sz w:val="22"/>
          <w:szCs w:val="22"/>
        </w:rPr>
        <w:t>řílohou č. 1</w:t>
      </w:r>
      <w:r w:rsidRPr="00961A8A">
        <w:rPr>
          <w:rFonts w:asciiTheme="minorHAnsi" w:hAnsiTheme="minorHAnsi" w:cstheme="minorHAnsi"/>
          <w:sz w:val="22"/>
          <w:szCs w:val="22"/>
        </w:rPr>
        <w:t xml:space="preserve"> této výzvy.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Součástí zad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á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>vac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í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dokumentace je tak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é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návrh kupní smlouvy. 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požaduje poskytnutí záruky na dodané výrobky délce uvedené ve Specifikaci zakázky. Záruka počíná běžet prvním dnem po předání a instalaci dodávky zadavateli.</w:t>
      </w:r>
    </w:p>
    <w:p w:rsidR="009318FA" w:rsidRPr="00570510" w:rsidRDefault="009318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Osobou poskytující vysvětlení k předmětu zakázky a odpovídající na dotazy uchazečů je </w:t>
      </w:r>
      <w:r w:rsidR="00946CC9">
        <w:rPr>
          <w:rFonts w:asciiTheme="minorHAnsi" w:hAnsiTheme="minorHAnsi" w:cstheme="minorHAnsi"/>
          <w:b/>
          <w:sz w:val="22"/>
          <w:szCs w:val="22"/>
        </w:rPr>
        <w:t>Mgr. Hana Šedová</w:t>
      </w:r>
      <w:r w:rsidR="00946CC9">
        <w:rPr>
          <w:rFonts w:asciiTheme="minorHAnsi" w:hAnsiTheme="minorHAnsi" w:cstheme="minorHAnsi"/>
          <w:sz w:val="22"/>
          <w:szCs w:val="22"/>
        </w:rPr>
        <w:t xml:space="preserve">, </w:t>
      </w:r>
      <w:r w:rsidR="00946CC9" w:rsidRPr="00570510">
        <w:rPr>
          <w:rFonts w:asciiTheme="minorHAnsi" w:hAnsiTheme="minorHAnsi" w:cstheme="minorHAnsi"/>
          <w:sz w:val="22"/>
          <w:szCs w:val="22"/>
        </w:rPr>
        <w:t xml:space="preserve">+420 727 942 230,  </w:t>
      </w:r>
      <w:hyperlink r:id="rId8" w:history="1">
        <w:r w:rsidR="00946CC9" w:rsidRPr="00570510">
          <w:rPr>
            <w:rStyle w:val="Hypertextovodkaz"/>
            <w:rFonts w:asciiTheme="minorHAnsi" w:hAnsiTheme="minorHAnsi" w:cstheme="minorHAnsi"/>
            <w:color w:val="auto"/>
            <w:sz w:val="22"/>
            <w:szCs w:val="22"/>
          </w:rPr>
          <w:t>sedovah@oa-chocen.cz</w:t>
        </w:r>
      </w:hyperlink>
      <w:r w:rsidR="00946CC9" w:rsidRPr="00570510">
        <w:rPr>
          <w:rFonts w:asciiTheme="minorHAnsi" w:hAnsiTheme="minorHAnsi" w:cstheme="minorHAnsi"/>
          <w:sz w:val="22"/>
          <w:szCs w:val="22"/>
        </w:rPr>
        <w:t>.</w:t>
      </w:r>
      <w:r w:rsidRPr="0057051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Doba a místo plnění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plnění zakázky je stanoven </w:t>
      </w:r>
      <w:r w:rsidRPr="00A02554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946CC9">
        <w:rPr>
          <w:rFonts w:asciiTheme="minorHAnsi" w:hAnsiTheme="minorHAnsi" w:cstheme="minorHAnsi"/>
          <w:b/>
          <w:sz w:val="22"/>
          <w:szCs w:val="22"/>
        </w:rPr>
        <w:t>30. listopadu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46CC9">
        <w:rPr>
          <w:rFonts w:asciiTheme="minorHAnsi" w:hAnsiTheme="minorHAnsi" w:cstheme="minorHAnsi"/>
          <w:b/>
          <w:sz w:val="22"/>
          <w:szCs w:val="22"/>
        </w:rPr>
        <w:t>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Místo plnění zakázky je Obchodní akademie a Střední odborná škola cestovního ruchu Choceň, pracoviště </w:t>
      </w:r>
      <w:r w:rsidR="00D52CF5">
        <w:rPr>
          <w:rFonts w:asciiTheme="minorHAnsi" w:hAnsiTheme="minorHAnsi" w:cstheme="minorHAnsi"/>
          <w:sz w:val="22"/>
          <w:szCs w:val="22"/>
        </w:rPr>
        <w:br/>
      </w:r>
      <w:r w:rsidR="00B36805">
        <w:rPr>
          <w:rFonts w:asciiTheme="minorHAnsi" w:hAnsiTheme="minorHAnsi" w:cstheme="minorHAnsi"/>
          <w:sz w:val="22"/>
          <w:szCs w:val="22"/>
        </w:rPr>
        <w:t>T</w:t>
      </w:r>
      <w:r w:rsidR="00946CC9">
        <w:rPr>
          <w:rFonts w:asciiTheme="minorHAnsi" w:hAnsiTheme="minorHAnsi" w:cstheme="minorHAnsi"/>
          <w:sz w:val="22"/>
          <w:szCs w:val="22"/>
        </w:rPr>
        <w:t>yršovo nám. 220,</w:t>
      </w:r>
      <w:r w:rsidR="0051580E">
        <w:rPr>
          <w:rFonts w:asciiTheme="minorHAnsi" w:hAnsiTheme="minorHAnsi" w:cstheme="minorHAnsi"/>
          <w:sz w:val="22"/>
          <w:szCs w:val="22"/>
        </w:rPr>
        <w:t xml:space="preserve"> 565 01 </w:t>
      </w:r>
      <w:r w:rsidRPr="00961A8A">
        <w:rPr>
          <w:rFonts w:asciiTheme="minorHAnsi" w:hAnsiTheme="minorHAnsi" w:cstheme="minorHAnsi"/>
          <w:sz w:val="22"/>
          <w:szCs w:val="22"/>
        </w:rPr>
        <w:t>Choceň.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Kvalifikační předpoklady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výpis z obchodního rejstříku ne starší 90 dnů, v případě, že je organizace zapsána v OR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doklad opravňující k podnikání (např. živnostenský list)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čestné prohlášení uchazeče, že: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nebyl pravomocně odsouzen pro trestný čin, jehož skutková podstata souvisí s předmětem podnikání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na majetek firmy není vyhlášen konkurz, není soudem zahájeno konkurzní nebo vyrovnávací řízení, nebyl zamítnut návrh na prohlášení konkurzu pro nedostatek majetku úpadce a není jako právnická osoba v likvidaci; firma není v současné době v jiných smluvních vztazích dlužníkem vůči zadavateli zakázky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nemá v evidenci daní zachyceny daňové nedoplatky a nemá závazky vůči nositelům sociálního zabezpečení, všeobecného zdravotního pojištění a nemá splatný nedoplatek na pojistném a na penále na sociální zabezpečení a na příspěvku na státní politiku zaměstnanosti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Nepředložení kteréhokoli z uvedených požadovaných dokladů v originále či v úředně ověřené kopii, nebo předložení neplatného dokladu je považováno za důvod k vyloučení uchazeče ze soutěže.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Technické předpoklady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seznam fyzických či právnických osob, kterým byla v posledních 3 letech plněna zakázka podobného rozsahu, která bude doložena prohlášením objednatele o řádném plnění – alespoň 3 reference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prohlášení osoby oprávněné k jednání za firmu, že je technicky a personálně připravena na plnění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Zpracování nabídkové ceny</w:t>
      </w:r>
    </w:p>
    <w:p w:rsidR="00187C94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7C94">
        <w:rPr>
          <w:rFonts w:asciiTheme="minorHAnsi" w:hAnsiTheme="minorHAnsi" w:cstheme="minorHAnsi"/>
          <w:sz w:val="22"/>
          <w:szCs w:val="22"/>
        </w:rPr>
        <w:t xml:space="preserve">Podkladem pro zpracování nabídkové ceny je </w:t>
      </w:r>
      <w:r w:rsidRPr="00946CC9">
        <w:rPr>
          <w:rFonts w:asciiTheme="minorHAnsi" w:hAnsiTheme="minorHAnsi" w:cstheme="minorHAnsi"/>
          <w:b/>
          <w:sz w:val="22"/>
          <w:szCs w:val="22"/>
        </w:rPr>
        <w:t>Specifikace zakázky</w:t>
      </w:r>
      <w:r w:rsidRPr="00187C94">
        <w:rPr>
          <w:rFonts w:asciiTheme="minorHAnsi" w:hAnsiTheme="minorHAnsi" w:cstheme="minorHAnsi"/>
          <w:sz w:val="22"/>
          <w:szCs w:val="22"/>
        </w:rPr>
        <w:t xml:space="preserve">, která je </w:t>
      </w:r>
      <w:r w:rsidR="00946CC9">
        <w:rPr>
          <w:rFonts w:asciiTheme="minorHAnsi" w:hAnsiTheme="minorHAnsi" w:cstheme="minorHAnsi"/>
          <w:b/>
          <w:sz w:val="22"/>
          <w:szCs w:val="22"/>
        </w:rPr>
        <w:t>P</w:t>
      </w:r>
      <w:r w:rsidRPr="00946CC9">
        <w:rPr>
          <w:rFonts w:asciiTheme="minorHAnsi" w:hAnsiTheme="minorHAnsi" w:cstheme="minorHAnsi"/>
          <w:b/>
          <w:sz w:val="22"/>
          <w:szCs w:val="22"/>
        </w:rPr>
        <w:t xml:space="preserve">řílohou </w:t>
      </w:r>
      <w:r w:rsidR="00961A8A" w:rsidRPr="00946C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6CC9">
        <w:rPr>
          <w:rFonts w:asciiTheme="minorHAnsi" w:hAnsiTheme="minorHAnsi" w:cstheme="minorHAnsi"/>
          <w:b/>
          <w:sz w:val="22"/>
          <w:szCs w:val="22"/>
        </w:rPr>
        <w:t>č.</w:t>
      </w:r>
      <w:r w:rsidR="00187C94" w:rsidRPr="00946C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6CC9">
        <w:rPr>
          <w:rFonts w:asciiTheme="minorHAnsi" w:hAnsiTheme="minorHAnsi" w:cstheme="minorHAnsi"/>
          <w:b/>
          <w:sz w:val="22"/>
          <w:szCs w:val="22"/>
        </w:rPr>
        <w:t>1</w:t>
      </w:r>
      <w:r w:rsidR="009719D4" w:rsidRPr="00187C94">
        <w:rPr>
          <w:rFonts w:asciiTheme="minorHAnsi" w:hAnsiTheme="minorHAnsi" w:cstheme="minorHAnsi"/>
          <w:sz w:val="22"/>
          <w:szCs w:val="22"/>
        </w:rPr>
        <w:t xml:space="preserve"> </w:t>
      </w:r>
      <w:r w:rsidRPr="00187C94">
        <w:rPr>
          <w:rFonts w:asciiTheme="minorHAnsi" w:hAnsiTheme="minorHAnsi" w:cstheme="minorHAnsi"/>
          <w:sz w:val="22"/>
          <w:szCs w:val="22"/>
        </w:rPr>
        <w:t>této výzvy. Nabídková cena bude zpracována v </w:t>
      </w:r>
      <w:r w:rsidRPr="00B36805">
        <w:rPr>
          <w:rFonts w:asciiTheme="minorHAnsi" w:hAnsiTheme="minorHAnsi" w:cstheme="minorHAnsi"/>
          <w:b/>
          <w:sz w:val="22"/>
          <w:szCs w:val="22"/>
        </w:rPr>
        <w:t>Cenové nabídce</w:t>
      </w:r>
      <w:r w:rsidRPr="00187C94">
        <w:rPr>
          <w:rFonts w:asciiTheme="minorHAnsi" w:hAnsiTheme="minorHAnsi" w:cstheme="minorHAnsi"/>
          <w:sz w:val="22"/>
          <w:szCs w:val="22"/>
        </w:rPr>
        <w:t xml:space="preserve"> zakázky, která je </w:t>
      </w:r>
      <w:r w:rsidR="00A17B5A">
        <w:rPr>
          <w:rFonts w:asciiTheme="minorHAnsi" w:hAnsiTheme="minorHAnsi" w:cstheme="minorHAnsi"/>
          <w:b/>
          <w:sz w:val="22"/>
          <w:szCs w:val="22"/>
        </w:rPr>
        <w:t>P</w:t>
      </w:r>
      <w:r w:rsidRPr="00B36805">
        <w:rPr>
          <w:rFonts w:asciiTheme="minorHAnsi" w:hAnsiTheme="minorHAnsi" w:cstheme="minorHAnsi"/>
          <w:b/>
          <w:sz w:val="22"/>
          <w:szCs w:val="22"/>
        </w:rPr>
        <w:t>řílohou č. 2</w:t>
      </w:r>
      <w:r w:rsidRPr="00187C94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Nabídková cena je uvedena jako nejvýše přípustná po započtení všech nákladů spojených s dodáním </w:t>
      </w:r>
      <w:r w:rsidR="00961A8A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 xml:space="preserve">a instalací předmětu zakázky. </w:t>
      </w:r>
    </w:p>
    <w:p w:rsidR="00A17B5A" w:rsidRDefault="00A17B5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17B5A" w:rsidRDefault="00A17B5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Platební podmínky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Platba bude provedena na základě řádně provedené zakázky a vystavené faktury. Splatnost daňového dokladu – faktury bude 30 dnů ode dne převzetí zadavatelem. Platba bude provedena bezhotovostním převodem.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Způsob hodnocení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Nabídky budou hodnoceny podle </w:t>
      </w:r>
      <w:r w:rsidRPr="00961A8A">
        <w:rPr>
          <w:rFonts w:asciiTheme="minorHAnsi" w:hAnsiTheme="minorHAnsi" w:cstheme="minorHAnsi"/>
          <w:b/>
          <w:sz w:val="22"/>
          <w:szCs w:val="22"/>
        </w:rPr>
        <w:t>celkové nabídkové ceny</w:t>
      </w:r>
      <w:r w:rsidRPr="00961A8A">
        <w:rPr>
          <w:rFonts w:asciiTheme="minorHAnsi" w:hAnsiTheme="minorHAnsi" w:cstheme="minorHAnsi"/>
          <w:sz w:val="22"/>
          <w:szCs w:val="22"/>
        </w:rPr>
        <w:t xml:space="preserve">. Kupní smlouva bude uzavřena do </w:t>
      </w:r>
      <w:r w:rsidR="0051580E">
        <w:rPr>
          <w:rFonts w:asciiTheme="minorHAnsi" w:hAnsiTheme="minorHAnsi" w:cstheme="minorHAnsi"/>
          <w:sz w:val="22"/>
          <w:szCs w:val="22"/>
        </w:rPr>
        <w:t>7</w:t>
      </w:r>
      <w:r w:rsidRPr="00961A8A">
        <w:rPr>
          <w:rFonts w:asciiTheme="minorHAnsi" w:hAnsiTheme="minorHAnsi" w:cstheme="minorHAnsi"/>
          <w:sz w:val="22"/>
          <w:szCs w:val="22"/>
        </w:rPr>
        <w:t xml:space="preserve"> dnů po doručení oznámení o výsledku řízení.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Pravidla podání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vyhlášení zakázky </w:t>
      </w:r>
      <w:r w:rsidR="00946CC9">
        <w:rPr>
          <w:rFonts w:asciiTheme="minorHAnsi" w:hAnsiTheme="minorHAnsi" w:cstheme="minorHAnsi"/>
          <w:b/>
          <w:sz w:val="22"/>
          <w:szCs w:val="22"/>
        </w:rPr>
        <w:t>2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1580E" w:rsidRPr="00A02554">
        <w:rPr>
          <w:rFonts w:asciiTheme="minorHAnsi" w:hAnsiTheme="minorHAnsi" w:cstheme="minorHAnsi"/>
          <w:b/>
          <w:sz w:val="22"/>
          <w:szCs w:val="22"/>
        </w:rPr>
        <w:t>října 202</w:t>
      </w:r>
      <w:r w:rsidR="00946CC9">
        <w:rPr>
          <w:rFonts w:asciiTheme="minorHAnsi" w:hAnsiTheme="minorHAnsi" w:cstheme="minorHAnsi"/>
          <w:b/>
          <w:sz w:val="22"/>
          <w:szCs w:val="22"/>
        </w:rPr>
        <w:t>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E3D06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b/>
          <w:sz w:val="22"/>
          <w:szCs w:val="22"/>
        </w:rPr>
        <w:t>Lhůta pro podání nabídek</w:t>
      </w:r>
      <w:r w:rsidRPr="00A02554">
        <w:rPr>
          <w:rFonts w:asciiTheme="minorHAnsi" w:hAnsiTheme="minorHAnsi" w:cstheme="minorHAnsi"/>
          <w:sz w:val="22"/>
          <w:szCs w:val="22"/>
        </w:rPr>
        <w:t xml:space="preserve"> končí dnem: </w:t>
      </w:r>
      <w:r w:rsidR="00946CC9">
        <w:rPr>
          <w:rFonts w:asciiTheme="minorHAnsi" w:hAnsiTheme="minorHAnsi" w:cstheme="minorHAnsi"/>
          <w:b/>
          <w:sz w:val="22"/>
          <w:szCs w:val="22"/>
        </w:rPr>
        <w:t>12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1580E" w:rsidRPr="00A02554">
        <w:rPr>
          <w:rFonts w:asciiTheme="minorHAnsi" w:hAnsiTheme="minorHAnsi" w:cstheme="minorHAnsi"/>
          <w:b/>
          <w:sz w:val="22"/>
          <w:szCs w:val="22"/>
        </w:rPr>
        <w:t>října 202</w:t>
      </w:r>
      <w:r w:rsidR="00946CC9">
        <w:rPr>
          <w:rFonts w:asciiTheme="minorHAnsi" w:hAnsiTheme="minorHAnsi" w:cstheme="minorHAnsi"/>
          <w:b/>
          <w:sz w:val="22"/>
          <w:szCs w:val="22"/>
        </w:rPr>
        <w:t>3</w:t>
      </w:r>
      <w:r w:rsidRPr="00A02554">
        <w:rPr>
          <w:rFonts w:asciiTheme="minorHAnsi" w:hAnsiTheme="minorHAnsi" w:cstheme="minorHAnsi"/>
          <w:sz w:val="22"/>
          <w:szCs w:val="22"/>
        </w:rPr>
        <w:t xml:space="preserve">, příjem nabídek bude ukončen </w:t>
      </w:r>
      <w:proofErr w:type="gramStart"/>
      <w:r w:rsidRPr="00A02554">
        <w:rPr>
          <w:rFonts w:asciiTheme="minorHAnsi" w:hAnsiTheme="minorHAnsi" w:cstheme="minorHAnsi"/>
          <w:b/>
          <w:sz w:val="22"/>
          <w:szCs w:val="22"/>
        </w:rPr>
        <w:t>ve</w:t>
      </w:r>
      <w:proofErr w:type="gramEnd"/>
      <w:r w:rsidRPr="00A02554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>2</w:t>
      </w:r>
      <w:r w:rsidRPr="00A02554">
        <w:rPr>
          <w:rFonts w:asciiTheme="minorHAnsi" w:hAnsiTheme="minorHAnsi" w:cstheme="minorHAnsi"/>
          <w:b/>
          <w:sz w:val="22"/>
          <w:szCs w:val="22"/>
        </w:rPr>
        <w:t>:00</w:t>
      </w:r>
      <w:r w:rsidRPr="00A02554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A02554">
        <w:rPr>
          <w:rFonts w:asciiTheme="minorHAnsi" w:hAnsiTheme="minorHAnsi" w:cstheme="minorHAnsi"/>
          <w:b/>
          <w:sz w:val="22"/>
          <w:szCs w:val="22"/>
        </w:rPr>
        <w:t>hodin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55D0B">
        <w:rPr>
          <w:rFonts w:asciiTheme="minorHAnsi" w:hAnsiTheme="minorHAnsi" w:cstheme="minorHAnsi"/>
          <w:sz w:val="22"/>
          <w:szCs w:val="22"/>
        </w:rPr>
        <w:t>Nabídky je možné předat osobně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nebo</w:t>
      </w:r>
      <w:r w:rsidRPr="00B55D0B">
        <w:rPr>
          <w:rFonts w:asciiTheme="minorHAnsi" w:hAnsiTheme="minorHAnsi" w:cstheme="minorHAnsi"/>
          <w:sz w:val="22"/>
          <w:szCs w:val="22"/>
        </w:rPr>
        <w:t xml:space="preserve"> zaslat doporučeně </w:t>
      </w:r>
      <w:r w:rsidR="00547A49">
        <w:rPr>
          <w:rFonts w:asciiTheme="minorHAnsi" w:hAnsiTheme="minorHAnsi" w:cstheme="minorHAnsi"/>
          <w:sz w:val="22"/>
          <w:szCs w:val="22"/>
        </w:rPr>
        <w:t xml:space="preserve">Českou </w:t>
      </w:r>
      <w:r w:rsidRPr="00B55D0B">
        <w:rPr>
          <w:rFonts w:asciiTheme="minorHAnsi" w:hAnsiTheme="minorHAnsi" w:cstheme="minorHAnsi"/>
          <w:sz w:val="22"/>
          <w:szCs w:val="22"/>
        </w:rPr>
        <w:t>poštou</w:t>
      </w:r>
      <w:r w:rsidR="00547A49">
        <w:rPr>
          <w:rFonts w:asciiTheme="minorHAnsi" w:hAnsiTheme="minorHAnsi" w:cstheme="minorHAnsi"/>
          <w:sz w:val="22"/>
          <w:szCs w:val="22"/>
        </w:rPr>
        <w:t xml:space="preserve"> či jinou přepravní společností</w:t>
      </w:r>
      <w:r w:rsidR="00A451EC" w:rsidRPr="00B55D0B">
        <w:rPr>
          <w:rFonts w:asciiTheme="minorHAnsi" w:hAnsiTheme="minorHAnsi" w:cstheme="minorHAnsi"/>
          <w:sz w:val="22"/>
          <w:szCs w:val="22"/>
        </w:rPr>
        <w:t>.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</w:t>
      </w:r>
      <w:r w:rsidR="00547A49">
        <w:rPr>
          <w:rFonts w:asciiTheme="minorHAnsi" w:hAnsiTheme="minorHAnsi" w:cstheme="minorHAnsi"/>
          <w:sz w:val="22"/>
          <w:szCs w:val="22"/>
        </w:rPr>
        <w:br/>
      </w:r>
      <w:r w:rsidR="00BE3D06" w:rsidRPr="00B55D0B">
        <w:rPr>
          <w:rFonts w:asciiTheme="minorHAnsi" w:hAnsiTheme="minorHAnsi" w:cstheme="minorHAnsi"/>
          <w:sz w:val="22"/>
          <w:szCs w:val="22"/>
        </w:rPr>
        <w:t>Jiný způsob doručení nabídky</w:t>
      </w:r>
      <w:r w:rsidR="00547A49">
        <w:rPr>
          <w:rFonts w:asciiTheme="minorHAnsi" w:hAnsiTheme="minorHAnsi" w:cstheme="minorHAnsi"/>
          <w:sz w:val="22"/>
          <w:szCs w:val="22"/>
        </w:rPr>
        <w:t>, např. elektronicky,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není přípustný.</w:t>
      </w:r>
      <w:r w:rsidRPr="00B55D0B">
        <w:rPr>
          <w:rFonts w:asciiTheme="minorHAnsi" w:hAnsiTheme="minorHAnsi" w:cstheme="minorHAnsi"/>
          <w:sz w:val="22"/>
          <w:szCs w:val="22"/>
        </w:rPr>
        <w:t xml:space="preserve"> Nabídky, které nebudou doručeny ve stanovené lhůtě, nebudou přijaty do zpracování.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Nabídka musí být vyhotovena písemnou formou v českém jazyce v jednom výtisku a doručena v uzavřené obálce, na uzavření opatřena razítkem a podpisem osob oprávněných jednat jménem uchazeče. Obálka musí být zřetelně označena „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 xml:space="preserve">Dodávka </w:t>
      </w:r>
      <w:r w:rsidR="00B36805">
        <w:rPr>
          <w:rFonts w:asciiTheme="minorHAnsi" w:hAnsiTheme="minorHAnsi" w:cstheme="minorHAnsi"/>
          <w:b/>
          <w:i/>
          <w:sz w:val="22"/>
          <w:szCs w:val="22"/>
        </w:rPr>
        <w:t xml:space="preserve">počítačů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>pro OA a SOŠ CR Choceň</w:t>
      </w:r>
      <w:r w:rsidR="002D66CE">
        <w:rPr>
          <w:rFonts w:asciiTheme="minorHAnsi" w:hAnsiTheme="minorHAnsi" w:cstheme="minorHAnsi"/>
          <w:b/>
          <w:i/>
          <w:sz w:val="22"/>
          <w:szCs w:val="22"/>
        </w:rPr>
        <w:t xml:space="preserve"> 20</w:t>
      </w:r>
      <w:r w:rsidR="00B36805">
        <w:rPr>
          <w:rFonts w:asciiTheme="minorHAnsi" w:hAnsiTheme="minorHAnsi" w:cstheme="minorHAnsi"/>
          <w:b/>
          <w:i/>
          <w:sz w:val="22"/>
          <w:szCs w:val="22"/>
        </w:rPr>
        <w:t>2</w:t>
      </w:r>
      <w:r w:rsidR="00946CC9">
        <w:rPr>
          <w:rFonts w:asciiTheme="minorHAnsi" w:hAnsiTheme="minorHAnsi" w:cstheme="minorHAnsi"/>
          <w:b/>
          <w:i/>
          <w:sz w:val="22"/>
          <w:szCs w:val="22"/>
        </w:rPr>
        <w:t>3</w:t>
      </w:r>
      <w:r w:rsidR="00BE3D0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>–</w:t>
      </w:r>
      <w:r w:rsidR="00BE3D0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 xml:space="preserve"> NEOTVÍRAT</w:t>
      </w:r>
      <w:r w:rsidRPr="00961A8A">
        <w:rPr>
          <w:rFonts w:asciiTheme="minorHAnsi" w:hAnsiTheme="minorHAnsi" w:cstheme="minorHAnsi"/>
          <w:i/>
          <w:sz w:val="22"/>
          <w:szCs w:val="22"/>
        </w:rPr>
        <w:t>“</w:t>
      </w:r>
      <w:r w:rsidRPr="00961A8A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EC01FA" w:rsidRPr="00961A8A" w:rsidRDefault="00EC01FA" w:rsidP="00EC01FA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Jednotlivé listy v nabídce budou označeny pořadovým číslem listu a na prvním listě bude uveden údaj </w:t>
      </w:r>
      <w:r w:rsidR="00126F80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>o celkovém počtu listů v nabídce.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Místo podání nabídek</w:t>
      </w:r>
      <w:r w:rsidRPr="00961A8A">
        <w:rPr>
          <w:rFonts w:asciiTheme="minorHAnsi" w:hAnsiTheme="minorHAnsi" w:cstheme="minorHAnsi"/>
          <w:sz w:val="22"/>
          <w:szCs w:val="22"/>
        </w:rPr>
        <w:t xml:space="preserve"> je adresa sídla zadavatele Obchodní akademie a Střední odborná škola cestovního ruchu Choceň, T. G. Masaryka 1000, 565 </w:t>
      </w:r>
      <w:r w:rsidR="00126F80">
        <w:rPr>
          <w:rFonts w:asciiTheme="minorHAnsi" w:hAnsiTheme="minorHAnsi" w:cstheme="minorHAnsi"/>
          <w:sz w:val="22"/>
          <w:szCs w:val="22"/>
        </w:rPr>
        <w:t>01</w:t>
      </w:r>
      <w:r w:rsidRPr="00961A8A">
        <w:rPr>
          <w:rFonts w:asciiTheme="minorHAnsi" w:hAnsiTheme="minorHAnsi" w:cstheme="minorHAnsi"/>
          <w:sz w:val="22"/>
          <w:szCs w:val="22"/>
        </w:rPr>
        <w:t xml:space="preserve"> Choceň. Při osobním doručení nabídky je pro její převzetí určena kancelář – sekretariát ředitele školy. Přejímající zaměstnanec zadavatele vyznačí na obálku datum a hodinu převzetí a opatří ji svým podpisem. Tytéž údaje potvrdí předávajícímu na doklad </w:t>
      </w:r>
      <w:r w:rsidRPr="00961A8A">
        <w:rPr>
          <w:rFonts w:asciiTheme="minorHAnsi" w:hAnsiTheme="minorHAnsi" w:cstheme="minorHAnsi"/>
          <w:i/>
          <w:sz w:val="22"/>
          <w:szCs w:val="22"/>
        </w:rPr>
        <w:t>„</w:t>
      </w:r>
      <w:r w:rsidRPr="00946CC9">
        <w:rPr>
          <w:rFonts w:asciiTheme="minorHAnsi" w:hAnsiTheme="minorHAnsi" w:cstheme="minorHAnsi"/>
          <w:b/>
          <w:i/>
          <w:sz w:val="22"/>
          <w:szCs w:val="22"/>
        </w:rPr>
        <w:t xml:space="preserve">Potvrzení o převzetí cenové nabídky Dodávka </w:t>
      </w:r>
      <w:r w:rsidR="00B36805" w:rsidRPr="00946CC9">
        <w:rPr>
          <w:rFonts w:asciiTheme="minorHAnsi" w:hAnsiTheme="minorHAnsi" w:cstheme="minorHAnsi"/>
          <w:b/>
          <w:i/>
          <w:sz w:val="22"/>
          <w:szCs w:val="22"/>
        </w:rPr>
        <w:t>počítačů</w:t>
      </w:r>
      <w:r w:rsidRPr="00946CC9">
        <w:rPr>
          <w:rFonts w:asciiTheme="minorHAnsi" w:hAnsiTheme="minorHAnsi" w:cstheme="minorHAnsi"/>
          <w:b/>
          <w:i/>
          <w:sz w:val="22"/>
          <w:szCs w:val="22"/>
        </w:rPr>
        <w:t xml:space="preserve"> pro OA a SOŠ CR Choceň</w:t>
      </w:r>
      <w:r w:rsidR="002D66CE" w:rsidRPr="00946CC9">
        <w:rPr>
          <w:rFonts w:asciiTheme="minorHAnsi" w:hAnsiTheme="minorHAnsi" w:cstheme="minorHAnsi"/>
          <w:b/>
          <w:i/>
          <w:sz w:val="22"/>
          <w:szCs w:val="22"/>
        </w:rPr>
        <w:t xml:space="preserve"> 20</w:t>
      </w:r>
      <w:r w:rsidR="00946CC9">
        <w:rPr>
          <w:rFonts w:asciiTheme="minorHAnsi" w:hAnsiTheme="minorHAnsi" w:cstheme="minorHAnsi"/>
          <w:b/>
          <w:i/>
          <w:sz w:val="22"/>
          <w:szCs w:val="22"/>
        </w:rPr>
        <w:t>23</w:t>
      </w:r>
      <w:r w:rsidRPr="00961A8A">
        <w:rPr>
          <w:rFonts w:asciiTheme="minorHAnsi" w:hAnsiTheme="minorHAnsi" w:cstheme="minorHAnsi"/>
          <w:i/>
          <w:sz w:val="22"/>
          <w:szCs w:val="22"/>
        </w:rPr>
        <w:t>“.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Podáním nabídky uchazeč potvrzuje, že je oprávněn zadavateli sdělit všechny informace v ní obsažené </w:t>
      </w:r>
      <w:r w:rsidR="00126F80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>a odpovídá za všechny důsledky nepravdivosti takového tvrzení a je touto nabídkou vázán.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Komise pro vyhodnocení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jednání komise pro otvírání obálek a vyhodnocení nabídek je stanoven na </w:t>
      </w:r>
      <w:r w:rsidR="00946CC9">
        <w:rPr>
          <w:rFonts w:asciiTheme="minorHAnsi" w:hAnsiTheme="minorHAnsi" w:cstheme="minorHAnsi"/>
          <w:b/>
          <w:sz w:val="22"/>
          <w:szCs w:val="22"/>
        </w:rPr>
        <w:t>1</w:t>
      </w:r>
      <w:r w:rsidR="003D3206">
        <w:rPr>
          <w:rFonts w:asciiTheme="minorHAnsi" w:hAnsiTheme="minorHAnsi" w:cstheme="minorHAnsi"/>
          <w:b/>
          <w:sz w:val="22"/>
          <w:szCs w:val="22"/>
        </w:rPr>
        <w:t>3</w:t>
      </w:r>
      <w:r w:rsidR="00946CC9" w:rsidRPr="00A02554">
        <w:rPr>
          <w:rFonts w:asciiTheme="minorHAnsi" w:hAnsiTheme="minorHAnsi" w:cstheme="minorHAnsi"/>
          <w:b/>
          <w:sz w:val="22"/>
          <w:szCs w:val="22"/>
        </w:rPr>
        <w:t>. října 202</w:t>
      </w:r>
      <w:r w:rsidR="00946CC9">
        <w:rPr>
          <w:rFonts w:asciiTheme="minorHAnsi" w:hAnsiTheme="minorHAnsi" w:cstheme="minorHAnsi"/>
          <w:b/>
          <w:sz w:val="22"/>
          <w:szCs w:val="22"/>
        </w:rPr>
        <w:t xml:space="preserve">3 </w:t>
      </w:r>
      <w:r w:rsidR="00B36805" w:rsidRPr="00A02554">
        <w:rPr>
          <w:rFonts w:asciiTheme="minorHAnsi" w:hAnsiTheme="minorHAnsi" w:cstheme="minorHAnsi"/>
          <w:sz w:val="22"/>
          <w:szCs w:val="22"/>
        </w:rPr>
        <w:t xml:space="preserve">od </w:t>
      </w:r>
      <w:r w:rsidR="003D3206">
        <w:rPr>
          <w:rFonts w:asciiTheme="minorHAnsi" w:hAnsiTheme="minorHAnsi" w:cstheme="minorHAnsi"/>
          <w:sz w:val="22"/>
          <w:szCs w:val="22"/>
        </w:rPr>
        <w:t>8</w:t>
      </w:r>
      <w:r w:rsidR="00B36805" w:rsidRPr="00A02554">
        <w:rPr>
          <w:rFonts w:asciiTheme="minorHAnsi" w:hAnsiTheme="minorHAnsi" w:cstheme="minorHAnsi"/>
          <w:sz w:val="22"/>
          <w:szCs w:val="22"/>
        </w:rPr>
        <w:t xml:space="preserve"> </w:t>
      </w:r>
      <w:r w:rsidRPr="00A02554">
        <w:rPr>
          <w:rFonts w:asciiTheme="minorHAnsi" w:hAnsiTheme="minorHAnsi" w:cstheme="minorHAnsi"/>
          <w:sz w:val="22"/>
          <w:szCs w:val="22"/>
        </w:rPr>
        <w:t>hod. v</w:t>
      </w:r>
      <w:r w:rsidR="007959CF" w:rsidRPr="00A02554">
        <w:rPr>
          <w:rFonts w:asciiTheme="minorHAnsi" w:hAnsiTheme="minorHAnsi" w:cstheme="minorHAnsi"/>
          <w:sz w:val="22"/>
          <w:szCs w:val="22"/>
        </w:rPr>
        <w:t xml:space="preserve"> kanceláři </w:t>
      </w:r>
      <w:r w:rsidRPr="00A02554">
        <w:rPr>
          <w:rFonts w:asciiTheme="minorHAnsi" w:hAnsiTheme="minorHAnsi" w:cstheme="minorHAnsi"/>
          <w:sz w:val="22"/>
          <w:szCs w:val="22"/>
        </w:rPr>
        <w:t>ředitel</w:t>
      </w:r>
      <w:r w:rsidR="007959CF" w:rsidRPr="00A02554">
        <w:rPr>
          <w:rFonts w:asciiTheme="minorHAnsi" w:hAnsiTheme="minorHAnsi" w:cstheme="minorHAnsi"/>
          <w:sz w:val="22"/>
          <w:szCs w:val="22"/>
        </w:rPr>
        <w:t>e</w:t>
      </w:r>
      <w:r w:rsidRPr="00A02554">
        <w:rPr>
          <w:rFonts w:asciiTheme="minorHAnsi" w:hAnsiTheme="minorHAnsi" w:cstheme="minorHAnsi"/>
          <w:sz w:val="22"/>
          <w:szCs w:val="22"/>
        </w:rPr>
        <w:t xml:space="preserve"> zadavatele. O výsledku výběrového řízení budou uchazeči vyrozuměni </w:t>
      </w:r>
      <w:r w:rsidR="00946CC9">
        <w:rPr>
          <w:rFonts w:asciiTheme="minorHAnsi" w:hAnsiTheme="minorHAnsi" w:cstheme="minorHAnsi"/>
          <w:b/>
          <w:sz w:val="22"/>
          <w:szCs w:val="22"/>
        </w:rPr>
        <w:t>13</w:t>
      </w:r>
      <w:r w:rsidR="00946CC9" w:rsidRPr="00A02554">
        <w:rPr>
          <w:rFonts w:asciiTheme="minorHAnsi" w:hAnsiTheme="minorHAnsi" w:cstheme="minorHAnsi"/>
          <w:b/>
          <w:sz w:val="22"/>
          <w:szCs w:val="22"/>
        </w:rPr>
        <w:t>. října 202</w:t>
      </w:r>
      <w:r w:rsidR="00946CC9">
        <w:rPr>
          <w:rFonts w:asciiTheme="minorHAnsi" w:hAnsiTheme="minorHAnsi" w:cstheme="minorHAnsi"/>
          <w:b/>
          <w:sz w:val="22"/>
          <w:szCs w:val="22"/>
        </w:rPr>
        <w:t>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Vítěz bude vyrozuměn písemně, ostatní e-mailem.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Další podmínky pro uchazeče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Účastníkům výběrového řízení nevzniká žádný nárok na úhradu nákladů spojených s účastí ve výběrovém řízení.</w:t>
      </w:r>
      <w:r w:rsidR="00126F80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>Uchazeč předkládá nabídku bezplatně a z předání nabídky nelze uplatňovat vůči zadavateli žádné nároky.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Práva zadavatele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předložené nabídky nevrací a ponechává si je jako doklad o průběhu výběrového řízení.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má právo zrušit výběrové řízení nebo veškeré přijaté nabídky odmítnout bez uvedení důvodu.</w:t>
      </w:r>
    </w:p>
    <w:p w:rsidR="00EC01F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Součástí nabídky bude i návrh Kupní smlouvy. Zadavatel má právo smlouvu neuzavřít.</w:t>
      </w:r>
      <w:r w:rsidR="00732FF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55D0B" w:rsidRPr="00961A8A" w:rsidRDefault="00B55D0B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III.  Obsah nabídky</w:t>
      </w:r>
    </w:p>
    <w:p w:rsidR="00EC01FA" w:rsidRPr="00961A8A" w:rsidRDefault="00946CC9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A. Identifikace</w:t>
      </w:r>
      <w:r w:rsidR="00EC01FA" w:rsidRPr="00961A8A">
        <w:rPr>
          <w:rFonts w:asciiTheme="minorHAnsi" w:hAnsiTheme="minorHAnsi" w:cstheme="minorHAnsi"/>
          <w:b/>
          <w:sz w:val="22"/>
          <w:szCs w:val="22"/>
        </w:rPr>
        <w:t xml:space="preserve"> předkladatele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Název organizace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Zápis v OR nebo živnostenské oprávnění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Sídlo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Adresa provozovny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IČ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DIČ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Statutární zástupce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Bankovní spojení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Telefon / mobil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E-mail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Kontaktní osoba - jméno a příjmení, telefon/mobil, e-mail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946CC9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B. Nabídka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Dodací podmínky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Záruka v měsících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Nabídková cena zpracovaná v příloze č. 2 - Cenová nabídka zakázky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946CC9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C. Přílohy</w:t>
      </w:r>
    </w:p>
    <w:p w:rsidR="00EC01FA" w:rsidRPr="00961A8A" w:rsidRDefault="00D52CF5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EC01FA" w:rsidRPr="00961A8A">
        <w:rPr>
          <w:rFonts w:asciiTheme="minorHAnsi" w:hAnsiTheme="minorHAnsi" w:cstheme="minorHAnsi"/>
          <w:sz w:val="22"/>
          <w:szCs w:val="22"/>
        </w:rPr>
        <w:t>opie výpisu z OR ne starší 90 dnů (pokud je firma zapsána v OR)</w:t>
      </w:r>
    </w:p>
    <w:p w:rsidR="00EC01FA" w:rsidRPr="00961A8A" w:rsidRDefault="00D52CF5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EC01FA" w:rsidRPr="00961A8A">
        <w:rPr>
          <w:rFonts w:asciiTheme="minorHAnsi" w:hAnsiTheme="minorHAnsi" w:cstheme="minorHAnsi"/>
          <w:sz w:val="22"/>
          <w:szCs w:val="22"/>
        </w:rPr>
        <w:t>opie dokladu prokazujícího oprávněnost k podnikání a podání nabídky v daném předmětu zakázky (živnostenský list, apod.)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Čestné prohlášení statutárních zástupců, nebo osoby oprávněné k takovému prohlášení, že firma: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v konkurzu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nemá žádné nedoplatky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stíhána pro trestný čin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vedena v rejstříku osob se zákazem plnění veřejných zakázek (viz příloha)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Reference (alespoň 3)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Prohlášení o technické a personální připravenosti k plnění zakázky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Návrh Kupní smlouvy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Případně další přílohy dle uvážení předkladatele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6CC9" w:rsidRDefault="00946CC9" w:rsidP="00126F80">
      <w:pPr>
        <w:spacing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126F80" w:rsidRPr="00A02554" w:rsidRDefault="00EC01FA" w:rsidP="00126F80">
      <w:pPr>
        <w:spacing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V Chocni dne </w:t>
      </w:r>
      <w:r w:rsidR="00946CC9">
        <w:rPr>
          <w:rFonts w:asciiTheme="minorHAnsi" w:hAnsiTheme="minorHAnsi" w:cstheme="minorHAnsi"/>
          <w:sz w:val="22"/>
          <w:szCs w:val="22"/>
        </w:rPr>
        <w:t>2</w:t>
      </w:r>
      <w:r w:rsidR="00732FF1" w:rsidRPr="00A02554">
        <w:rPr>
          <w:rFonts w:asciiTheme="minorHAnsi" w:hAnsiTheme="minorHAnsi" w:cstheme="minorHAnsi"/>
          <w:sz w:val="22"/>
          <w:szCs w:val="22"/>
        </w:rPr>
        <w:t>. října 202</w:t>
      </w:r>
      <w:r w:rsidR="00946CC9">
        <w:rPr>
          <w:rFonts w:asciiTheme="minorHAnsi" w:hAnsiTheme="minorHAnsi" w:cstheme="minorHAnsi"/>
          <w:sz w:val="22"/>
          <w:szCs w:val="22"/>
        </w:rPr>
        <w:t>3</w:t>
      </w:r>
    </w:p>
    <w:p w:rsidR="00EC01FA" w:rsidRPr="00961A8A" w:rsidRDefault="00EC01FA" w:rsidP="00126F80">
      <w:pPr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="00126F80">
        <w:rPr>
          <w:rFonts w:asciiTheme="minorHAnsi" w:hAnsiTheme="minorHAnsi" w:cstheme="minorHAnsi"/>
          <w:sz w:val="22"/>
          <w:szCs w:val="22"/>
        </w:rPr>
        <w:tab/>
      </w:r>
      <w:r w:rsidR="00126F80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>Mgr. Jaroslav Studnička</w:t>
      </w:r>
    </w:p>
    <w:p w:rsidR="00EC01FA" w:rsidRPr="00961A8A" w:rsidRDefault="00EC01FA" w:rsidP="00126F80">
      <w:pPr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ředitel školy</w:t>
      </w:r>
    </w:p>
    <w:p w:rsidR="00EC01FA" w:rsidRPr="00961A8A" w:rsidRDefault="00EC01FA" w:rsidP="00EC01FA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126F80" w:rsidRDefault="00EC01FA" w:rsidP="00456D99">
      <w:pPr>
        <w:pStyle w:val="Zkladntext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126F80">
        <w:rPr>
          <w:rFonts w:asciiTheme="minorHAnsi" w:hAnsiTheme="minorHAnsi" w:cstheme="minorHAnsi"/>
          <w:b/>
          <w:sz w:val="22"/>
          <w:szCs w:val="22"/>
        </w:rPr>
        <w:t xml:space="preserve">Přílohy výzvy: 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Příloha č. 1 </w:t>
      </w:r>
      <w:r w:rsidR="002D66CE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 xml:space="preserve"> Specifikace zakázky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 w:rsidRPr="00961A8A">
        <w:rPr>
          <w:rFonts w:asciiTheme="minorHAnsi" w:hAnsiTheme="minorHAnsi" w:cstheme="minorHAnsi"/>
          <w:sz w:val="22"/>
          <w:szCs w:val="22"/>
        </w:rPr>
        <w:t xml:space="preserve">č. 2 </w:t>
      </w:r>
      <w:r w:rsidR="002D66CE">
        <w:rPr>
          <w:rFonts w:asciiTheme="minorHAnsi" w:hAnsiTheme="minorHAnsi" w:cstheme="minorHAnsi"/>
          <w:sz w:val="22"/>
          <w:szCs w:val="22"/>
        </w:rPr>
        <w:t xml:space="preserve"> </w:t>
      </w:r>
      <w:r w:rsidR="00051CEA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>Cenová</w:t>
      </w:r>
      <w:proofErr w:type="gramEnd"/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  <w:r w:rsidR="005923D2">
        <w:rPr>
          <w:rFonts w:asciiTheme="minorHAnsi" w:hAnsiTheme="minorHAnsi" w:cstheme="minorHAnsi"/>
          <w:sz w:val="22"/>
          <w:szCs w:val="22"/>
        </w:rPr>
        <w:t>nabídka</w:t>
      </w:r>
      <w:r w:rsidRPr="00961A8A">
        <w:rPr>
          <w:rFonts w:asciiTheme="minorHAnsi" w:hAnsiTheme="minorHAnsi" w:cstheme="minorHAnsi"/>
          <w:sz w:val="22"/>
          <w:szCs w:val="22"/>
        </w:rPr>
        <w:t xml:space="preserve"> zakázky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Návrh kupní smlouvy</w:t>
      </w:r>
    </w:p>
    <w:p w:rsidR="00806207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Čestné prohlášení </w:t>
      </w:r>
    </w:p>
    <w:sectPr w:rsidR="00806207" w:rsidRPr="00961A8A" w:rsidSect="00354AB2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54" w:rsidRDefault="00AE1C54" w:rsidP="00A95149">
      <w:r>
        <w:separator/>
      </w:r>
    </w:p>
  </w:endnote>
  <w:endnote w:type="continuationSeparator" w:id="0">
    <w:p w:rsidR="00AE1C54" w:rsidRDefault="00AE1C54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54" w:rsidRDefault="00AE1C54" w:rsidP="00A95149">
      <w:r>
        <w:separator/>
      </w:r>
    </w:p>
  </w:footnote>
  <w:footnote w:type="continuationSeparator" w:id="0">
    <w:p w:rsidR="00AE1C54" w:rsidRDefault="00AE1C54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39F"/>
    <w:multiLevelType w:val="hybridMultilevel"/>
    <w:tmpl w:val="52761256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F08C8"/>
    <w:multiLevelType w:val="hybridMultilevel"/>
    <w:tmpl w:val="4B36C420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26E09"/>
    <w:multiLevelType w:val="hybridMultilevel"/>
    <w:tmpl w:val="7396CDB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05731"/>
    <w:multiLevelType w:val="hybridMultilevel"/>
    <w:tmpl w:val="B50C213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FA"/>
    <w:rsid w:val="00051CEA"/>
    <w:rsid w:val="00126F80"/>
    <w:rsid w:val="00187C94"/>
    <w:rsid w:val="001973C7"/>
    <w:rsid w:val="001E69CF"/>
    <w:rsid w:val="001E7E38"/>
    <w:rsid w:val="00200DA1"/>
    <w:rsid w:val="00203581"/>
    <w:rsid w:val="0023673D"/>
    <w:rsid w:val="002D66CE"/>
    <w:rsid w:val="003270EF"/>
    <w:rsid w:val="00337509"/>
    <w:rsid w:val="00354AB2"/>
    <w:rsid w:val="003D3206"/>
    <w:rsid w:val="003D6978"/>
    <w:rsid w:val="0041508C"/>
    <w:rsid w:val="00430D38"/>
    <w:rsid w:val="0044725D"/>
    <w:rsid w:val="00456D99"/>
    <w:rsid w:val="004E28D7"/>
    <w:rsid w:val="0051580E"/>
    <w:rsid w:val="00547A49"/>
    <w:rsid w:val="00570510"/>
    <w:rsid w:val="005875CF"/>
    <w:rsid w:val="005923D2"/>
    <w:rsid w:val="006300BB"/>
    <w:rsid w:val="006744FF"/>
    <w:rsid w:val="006D3CF0"/>
    <w:rsid w:val="006E5B76"/>
    <w:rsid w:val="006F2776"/>
    <w:rsid w:val="00732FF1"/>
    <w:rsid w:val="00790861"/>
    <w:rsid w:val="007959CF"/>
    <w:rsid w:val="00806207"/>
    <w:rsid w:val="00880250"/>
    <w:rsid w:val="00883D73"/>
    <w:rsid w:val="008B00B0"/>
    <w:rsid w:val="00905C1A"/>
    <w:rsid w:val="009259FF"/>
    <w:rsid w:val="009318FA"/>
    <w:rsid w:val="00946CC9"/>
    <w:rsid w:val="00961A8A"/>
    <w:rsid w:val="009719D4"/>
    <w:rsid w:val="00993832"/>
    <w:rsid w:val="009B4DCB"/>
    <w:rsid w:val="00A02554"/>
    <w:rsid w:val="00A17B5A"/>
    <w:rsid w:val="00A4102C"/>
    <w:rsid w:val="00A451EC"/>
    <w:rsid w:val="00A60AFC"/>
    <w:rsid w:val="00A95149"/>
    <w:rsid w:val="00AE06DA"/>
    <w:rsid w:val="00AE1C54"/>
    <w:rsid w:val="00B36805"/>
    <w:rsid w:val="00B55D0B"/>
    <w:rsid w:val="00BA6B7A"/>
    <w:rsid w:val="00BE3D06"/>
    <w:rsid w:val="00C66F45"/>
    <w:rsid w:val="00CD5CC5"/>
    <w:rsid w:val="00D52CF5"/>
    <w:rsid w:val="00D84FA3"/>
    <w:rsid w:val="00E015AF"/>
    <w:rsid w:val="00E263E0"/>
    <w:rsid w:val="00E51495"/>
    <w:rsid w:val="00EC01FA"/>
    <w:rsid w:val="00EF2637"/>
    <w:rsid w:val="00F14297"/>
    <w:rsid w:val="00F63C8A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A565A"/>
  <w15:docId w15:val="{45EC35F2-FF91-4AD0-94D6-AC290011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1FA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EC01FA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EC01FA"/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ovah@oa-choce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A361F-5ABF-406F-9D12-B148135B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148</TotalTime>
  <Pages>4</Pages>
  <Words>1165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27</cp:revision>
  <cp:lastPrinted>2019-08-30T06:44:00Z</cp:lastPrinted>
  <dcterms:created xsi:type="dcterms:W3CDTF">2018-09-24T09:59:00Z</dcterms:created>
  <dcterms:modified xsi:type="dcterms:W3CDTF">2023-10-02T08:45:00Z</dcterms:modified>
</cp:coreProperties>
</file>